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C8D24F9" w14:textId="49DAA2EA" w:rsidR="00F201E6" w:rsidRPr="00AD4D84" w:rsidRDefault="00F201E6" w:rsidP="00AD4D84">
      <w:pPr>
        <w:pStyle w:val="Title"/>
        <w:rPr>
          <w:sz w:val="96"/>
          <w:szCs w:val="96"/>
        </w:rPr>
      </w:pPr>
      <w:r w:rsidRPr="00C11FFA">
        <w:rPr>
          <w:color w:val="000000"/>
          <w:sz w:val="21"/>
          <w:szCs w:val="21"/>
        </w:rPr>
        <w:br/>
      </w:r>
      <w:r w:rsidR="00AD4D84" w:rsidRPr="00AD4D84">
        <w:rPr>
          <w:sz w:val="96"/>
          <w:szCs w:val="96"/>
        </w:rPr>
        <w:t>12 Days of SoTL 2019</w:t>
      </w:r>
    </w:p>
    <w:p w14:paraId="29FBDCAE" w14:textId="095FD8F5" w:rsidR="00AD4D84" w:rsidRDefault="00AD4D84" w:rsidP="00AD4D84">
      <w:pPr>
        <w:pStyle w:val="Title"/>
        <w:rPr>
          <w:color w:val="B3186D" w:themeColor="accent1" w:themeShade="BF"/>
          <w:sz w:val="32"/>
          <w:szCs w:val="32"/>
        </w:rPr>
      </w:pPr>
      <w:r>
        <w:rPr>
          <w:noProof/>
        </w:rPr>
        <w:drawing>
          <wp:inline distT="0" distB="0" distL="0" distR="0" wp14:anchorId="3D12ED1F" wp14:editId="46B0EAEC">
            <wp:extent cx="5334011" cy="5334011"/>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oTL Group Square 420 x 420.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334011" cy="5334011"/>
                    </a:xfrm>
                    <a:prstGeom prst="rect">
                      <a:avLst/>
                    </a:prstGeom>
                  </pic:spPr>
                </pic:pic>
              </a:graphicData>
            </a:graphic>
          </wp:inline>
        </w:drawing>
      </w:r>
      <w:r>
        <w:br w:type="page"/>
      </w:r>
    </w:p>
    <w:sdt>
      <w:sdtPr>
        <w:rPr>
          <w:rFonts w:asciiTheme="minorHAnsi" w:eastAsiaTheme="minorEastAsia" w:hAnsiTheme="minorHAnsi" w:cstheme="minorBidi"/>
          <w:color w:val="auto"/>
          <w:sz w:val="21"/>
          <w:szCs w:val="21"/>
        </w:rPr>
        <w:id w:val="619108779"/>
        <w:docPartObj>
          <w:docPartGallery w:val="Table of Contents"/>
          <w:docPartUnique/>
        </w:docPartObj>
      </w:sdtPr>
      <w:sdtEndPr>
        <w:rPr>
          <w:b/>
          <w:bCs/>
          <w:noProof/>
        </w:rPr>
      </w:sdtEndPr>
      <w:sdtContent>
        <w:p w14:paraId="470223C7" w14:textId="445BD7D1" w:rsidR="00AD4D84" w:rsidRDefault="00AD4D84">
          <w:pPr>
            <w:pStyle w:val="TOCHeading"/>
          </w:pPr>
          <w:r>
            <w:t>Contents</w:t>
          </w:r>
        </w:p>
        <w:p w14:paraId="7283D267" w14:textId="50A87835" w:rsidR="00AD4D84" w:rsidRDefault="00AD4D84">
          <w:pPr>
            <w:pStyle w:val="TOC1"/>
            <w:tabs>
              <w:tab w:val="right" w:leader="dot" w:pos="9016"/>
            </w:tabs>
            <w:rPr>
              <w:noProof/>
            </w:rPr>
          </w:pPr>
          <w:r>
            <w:fldChar w:fldCharType="begin"/>
          </w:r>
          <w:r>
            <w:instrText xml:space="preserve"> TOC \o "1-3" \h \z \u </w:instrText>
          </w:r>
          <w:r>
            <w:fldChar w:fldCharType="separate"/>
          </w:r>
          <w:hyperlink w:anchor="_Toc25834112" w:history="1">
            <w:r w:rsidRPr="00FD1DC3">
              <w:rPr>
                <w:rStyle w:val="Hyperlink"/>
                <w:rFonts w:ascii="Arial" w:hAnsi="Arial" w:cs="Arial"/>
                <w:noProof/>
              </w:rPr>
              <w:t>Day 01: Welcome and Where to Start</w:t>
            </w:r>
            <w:r>
              <w:rPr>
                <w:noProof/>
                <w:webHidden/>
              </w:rPr>
              <w:tab/>
            </w:r>
            <w:r>
              <w:rPr>
                <w:noProof/>
                <w:webHidden/>
              </w:rPr>
              <w:fldChar w:fldCharType="begin"/>
            </w:r>
            <w:r>
              <w:rPr>
                <w:noProof/>
                <w:webHidden/>
              </w:rPr>
              <w:instrText xml:space="preserve"> PAGEREF _Toc25834112 \h </w:instrText>
            </w:r>
            <w:r>
              <w:rPr>
                <w:noProof/>
                <w:webHidden/>
              </w:rPr>
            </w:r>
            <w:r>
              <w:rPr>
                <w:noProof/>
                <w:webHidden/>
              </w:rPr>
              <w:fldChar w:fldCharType="separate"/>
            </w:r>
            <w:r>
              <w:rPr>
                <w:noProof/>
                <w:webHidden/>
              </w:rPr>
              <w:t>3</w:t>
            </w:r>
            <w:r>
              <w:rPr>
                <w:noProof/>
                <w:webHidden/>
              </w:rPr>
              <w:fldChar w:fldCharType="end"/>
            </w:r>
          </w:hyperlink>
        </w:p>
        <w:p w14:paraId="462BA218" w14:textId="5E640728" w:rsidR="00AD4D84" w:rsidRDefault="006F46E6">
          <w:pPr>
            <w:pStyle w:val="TOC2"/>
            <w:tabs>
              <w:tab w:val="right" w:leader="dot" w:pos="9016"/>
            </w:tabs>
            <w:rPr>
              <w:noProof/>
            </w:rPr>
          </w:pPr>
          <w:hyperlink w:anchor="_Toc25834113" w:history="1">
            <w:r w:rsidR="00AD4D84" w:rsidRPr="00FD1DC3">
              <w:rPr>
                <w:rStyle w:val="Hyperlink"/>
                <w:rFonts w:ascii="Arial" w:hAnsi="Arial" w:cs="Arial"/>
                <w:noProof/>
              </w:rPr>
              <w:t>On Day One of SoTL:</w:t>
            </w:r>
            <w:r w:rsidR="00AD4D84">
              <w:rPr>
                <w:noProof/>
                <w:webHidden/>
              </w:rPr>
              <w:tab/>
            </w:r>
            <w:r w:rsidR="00AD4D84">
              <w:rPr>
                <w:noProof/>
                <w:webHidden/>
              </w:rPr>
              <w:fldChar w:fldCharType="begin"/>
            </w:r>
            <w:r w:rsidR="00AD4D84">
              <w:rPr>
                <w:noProof/>
                <w:webHidden/>
              </w:rPr>
              <w:instrText xml:space="preserve"> PAGEREF _Toc25834113 \h </w:instrText>
            </w:r>
            <w:r w:rsidR="00AD4D84">
              <w:rPr>
                <w:noProof/>
                <w:webHidden/>
              </w:rPr>
            </w:r>
            <w:r w:rsidR="00AD4D84">
              <w:rPr>
                <w:noProof/>
                <w:webHidden/>
              </w:rPr>
              <w:fldChar w:fldCharType="separate"/>
            </w:r>
            <w:r w:rsidR="00AD4D84">
              <w:rPr>
                <w:noProof/>
                <w:webHidden/>
              </w:rPr>
              <w:t>3</w:t>
            </w:r>
            <w:r w:rsidR="00AD4D84">
              <w:rPr>
                <w:noProof/>
                <w:webHidden/>
              </w:rPr>
              <w:fldChar w:fldCharType="end"/>
            </w:r>
          </w:hyperlink>
        </w:p>
        <w:p w14:paraId="12F6431F" w14:textId="5E83846A" w:rsidR="00AD4D84" w:rsidRDefault="006F46E6">
          <w:pPr>
            <w:pStyle w:val="TOC2"/>
            <w:tabs>
              <w:tab w:val="right" w:leader="dot" w:pos="9016"/>
            </w:tabs>
            <w:rPr>
              <w:noProof/>
            </w:rPr>
          </w:pPr>
          <w:hyperlink w:anchor="_Toc25834114" w:history="1">
            <w:r w:rsidR="00AD4D84" w:rsidRPr="00FD1DC3">
              <w:rPr>
                <w:rStyle w:val="Hyperlink"/>
                <w:rFonts w:ascii="Arial" w:hAnsi="Arial" w:cs="Arial"/>
                <w:noProof/>
              </w:rPr>
              <w:t>Twelve Days of SoTL</w:t>
            </w:r>
            <w:r w:rsidR="00AD4D84">
              <w:rPr>
                <w:noProof/>
                <w:webHidden/>
              </w:rPr>
              <w:tab/>
            </w:r>
            <w:r w:rsidR="00AD4D84">
              <w:rPr>
                <w:noProof/>
                <w:webHidden/>
              </w:rPr>
              <w:fldChar w:fldCharType="begin"/>
            </w:r>
            <w:r w:rsidR="00AD4D84">
              <w:rPr>
                <w:noProof/>
                <w:webHidden/>
              </w:rPr>
              <w:instrText xml:space="preserve"> PAGEREF _Toc25834114 \h </w:instrText>
            </w:r>
            <w:r w:rsidR="00AD4D84">
              <w:rPr>
                <w:noProof/>
                <w:webHidden/>
              </w:rPr>
            </w:r>
            <w:r w:rsidR="00AD4D84">
              <w:rPr>
                <w:noProof/>
                <w:webHidden/>
              </w:rPr>
              <w:fldChar w:fldCharType="separate"/>
            </w:r>
            <w:r w:rsidR="00AD4D84">
              <w:rPr>
                <w:noProof/>
                <w:webHidden/>
              </w:rPr>
              <w:t>3</w:t>
            </w:r>
            <w:r w:rsidR="00AD4D84">
              <w:rPr>
                <w:noProof/>
                <w:webHidden/>
              </w:rPr>
              <w:fldChar w:fldCharType="end"/>
            </w:r>
          </w:hyperlink>
        </w:p>
        <w:p w14:paraId="0C79ABEB" w14:textId="07C0C492" w:rsidR="00AD4D84" w:rsidRDefault="006F46E6">
          <w:pPr>
            <w:pStyle w:val="TOC1"/>
            <w:tabs>
              <w:tab w:val="right" w:leader="dot" w:pos="9016"/>
            </w:tabs>
            <w:rPr>
              <w:noProof/>
            </w:rPr>
          </w:pPr>
          <w:hyperlink w:anchor="_Toc25834115" w:history="1">
            <w:r w:rsidR="00AD4D84" w:rsidRPr="00FD1DC3">
              <w:rPr>
                <w:rStyle w:val="Hyperlink"/>
                <w:rFonts w:ascii="Arial" w:hAnsi="Arial" w:cs="Arial"/>
                <w:noProof/>
              </w:rPr>
              <w:t>Day 2: Research Questions</w:t>
            </w:r>
            <w:r w:rsidR="00AD4D84">
              <w:rPr>
                <w:noProof/>
                <w:webHidden/>
              </w:rPr>
              <w:tab/>
            </w:r>
            <w:r w:rsidR="00AD4D84">
              <w:rPr>
                <w:noProof/>
                <w:webHidden/>
              </w:rPr>
              <w:fldChar w:fldCharType="begin"/>
            </w:r>
            <w:r w:rsidR="00AD4D84">
              <w:rPr>
                <w:noProof/>
                <w:webHidden/>
              </w:rPr>
              <w:instrText xml:space="preserve"> PAGEREF _Toc25834115 \h </w:instrText>
            </w:r>
            <w:r w:rsidR="00AD4D84">
              <w:rPr>
                <w:noProof/>
                <w:webHidden/>
              </w:rPr>
            </w:r>
            <w:r w:rsidR="00AD4D84">
              <w:rPr>
                <w:noProof/>
                <w:webHidden/>
              </w:rPr>
              <w:fldChar w:fldCharType="separate"/>
            </w:r>
            <w:r w:rsidR="00AD4D84">
              <w:rPr>
                <w:noProof/>
                <w:webHidden/>
              </w:rPr>
              <w:t>6</w:t>
            </w:r>
            <w:r w:rsidR="00AD4D84">
              <w:rPr>
                <w:noProof/>
                <w:webHidden/>
              </w:rPr>
              <w:fldChar w:fldCharType="end"/>
            </w:r>
          </w:hyperlink>
        </w:p>
        <w:p w14:paraId="32C51DEE" w14:textId="7BF98BE4" w:rsidR="00AD4D84" w:rsidRDefault="006F46E6">
          <w:pPr>
            <w:pStyle w:val="TOC2"/>
            <w:tabs>
              <w:tab w:val="right" w:leader="dot" w:pos="9016"/>
            </w:tabs>
            <w:rPr>
              <w:noProof/>
            </w:rPr>
          </w:pPr>
          <w:hyperlink w:anchor="_Toc25834116" w:history="1">
            <w:r w:rsidR="00AD4D84" w:rsidRPr="00FD1DC3">
              <w:rPr>
                <w:rStyle w:val="Hyperlink"/>
                <w:rFonts w:ascii="Arial" w:hAnsi="Arial" w:cs="Arial"/>
                <w:noProof/>
              </w:rPr>
              <w:t>On Day Two of SoTL</w:t>
            </w:r>
            <w:r w:rsidR="00AD4D84">
              <w:rPr>
                <w:noProof/>
                <w:webHidden/>
              </w:rPr>
              <w:tab/>
            </w:r>
            <w:r w:rsidR="00AD4D84">
              <w:rPr>
                <w:noProof/>
                <w:webHidden/>
              </w:rPr>
              <w:fldChar w:fldCharType="begin"/>
            </w:r>
            <w:r w:rsidR="00AD4D84">
              <w:rPr>
                <w:noProof/>
                <w:webHidden/>
              </w:rPr>
              <w:instrText xml:space="preserve"> PAGEREF _Toc25834116 \h </w:instrText>
            </w:r>
            <w:r w:rsidR="00AD4D84">
              <w:rPr>
                <w:noProof/>
                <w:webHidden/>
              </w:rPr>
            </w:r>
            <w:r w:rsidR="00AD4D84">
              <w:rPr>
                <w:noProof/>
                <w:webHidden/>
              </w:rPr>
              <w:fldChar w:fldCharType="separate"/>
            </w:r>
            <w:r w:rsidR="00AD4D84">
              <w:rPr>
                <w:noProof/>
                <w:webHidden/>
              </w:rPr>
              <w:t>6</w:t>
            </w:r>
            <w:r w:rsidR="00AD4D84">
              <w:rPr>
                <w:noProof/>
                <w:webHidden/>
              </w:rPr>
              <w:fldChar w:fldCharType="end"/>
            </w:r>
          </w:hyperlink>
        </w:p>
        <w:p w14:paraId="4F19F8D8" w14:textId="1B134279" w:rsidR="00AD4D84" w:rsidRDefault="006F46E6">
          <w:pPr>
            <w:pStyle w:val="TOC1"/>
            <w:tabs>
              <w:tab w:val="right" w:leader="dot" w:pos="9016"/>
            </w:tabs>
            <w:rPr>
              <w:noProof/>
            </w:rPr>
          </w:pPr>
          <w:hyperlink w:anchor="_Toc25834117" w:history="1">
            <w:r w:rsidR="00AD4D84" w:rsidRPr="00FD1DC3">
              <w:rPr>
                <w:rStyle w:val="Hyperlink"/>
                <w:rFonts w:ascii="Arial" w:hAnsi="Arial" w:cs="Arial"/>
                <w:b/>
                <w:bCs/>
                <w:noProof/>
              </w:rPr>
              <w:t>Identifying collaboration opportunities</w:t>
            </w:r>
            <w:r w:rsidR="00AD4D84">
              <w:rPr>
                <w:noProof/>
                <w:webHidden/>
              </w:rPr>
              <w:tab/>
            </w:r>
            <w:r w:rsidR="00AD4D84">
              <w:rPr>
                <w:noProof/>
                <w:webHidden/>
              </w:rPr>
              <w:fldChar w:fldCharType="begin"/>
            </w:r>
            <w:r w:rsidR="00AD4D84">
              <w:rPr>
                <w:noProof/>
                <w:webHidden/>
              </w:rPr>
              <w:instrText xml:space="preserve"> PAGEREF _Toc25834117 \h </w:instrText>
            </w:r>
            <w:r w:rsidR="00AD4D84">
              <w:rPr>
                <w:noProof/>
                <w:webHidden/>
              </w:rPr>
            </w:r>
            <w:r w:rsidR="00AD4D84">
              <w:rPr>
                <w:noProof/>
                <w:webHidden/>
              </w:rPr>
              <w:fldChar w:fldCharType="separate"/>
            </w:r>
            <w:r w:rsidR="00AD4D84">
              <w:rPr>
                <w:noProof/>
                <w:webHidden/>
              </w:rPr>
              <w:t>6</w:t>
            </w:r>
            <w:r w:rsidR="00AD4D84">
              <w:rPr>
                <w:noProof/>
                <w:webHidden/>
              </w:rPr>
              <w:fldChar w:fldCharType="end"/>
            </w:r>
          </w:hyperlink>
        </w:p>
        <w:p w14:paraId="326C57F4" w14:textId="1F12CC73" w:rsidR="00AD4D84" w:rsidRDefault="006F46E6">
          <w:pPr>
            <w:pStyle w:val="TOC1"/>
            <w:tabs>
              <w:tab w:val="right" w:leader="dot" w:pos="9016"/>
            </w:tabs>
            <w:rPr>
              <w:noProof/>
            </w:rPr>
          </w:pPr>
          <w:hyperlink w:anchor="_Toc25834118" w:history="1">
            <w:r w:rsidR="00AD4D84" w:rsidRPr="00FD1DC3">
              <w:rPr>
                <w:rStyle w:val="Hyperlink"/>
                <w:rFonts w:ascii="Arial" w:hAnsi="Arial" w:cs="Arial"/>
                <w:noProof/>
              </w:rPr>
              <w:t>Day 3: Literature</w:t>
            </w:r>
            <w:r w:rsidR="00AD4D84">
              <w:rPr>
                <w:noProof/>
                <w:webHidden/>
              </w:rPr>
              <w:tab/>
            </w:r>
            <w:r w:rsidR="00AD4D84">
              <w:rPr>
                <w:noProof/>
                <w:webHidden/>
              </w:rPr>
              <w:fldChar w:fldCharType="begin"/>
            </w:r>
            <w:r w:rsidR="00AD4D84">
              <w:rPr>
                <w:noProof/>
                <w:webHidden/>
              </w:rPr>
              <w:instrText xml:space="preserve"> PAGEREF _Toc25834118 \h </w:instrText>
            </w:r>
            <w:r w:rsidR="00AD4D84">
              <w:rPr>
                <w:noProof/>
                <w:webHidden/>
              </w:rPr>
            </w:r>
            <w:r w:rsidR="00AD4D84">
              <w:rPr>
                <w:noProof/>
                <w:webHidden/>
              </w:rPr>
              <w:fldChar w:fldCharType="separate"/>
            </w:r>
            <w:r w:rsidR="00AD4D84">
              <w:rPr>
                <w:noProof/>
                <w:webHidden/>
              </w:rPr>
              <w:t>8</w:t>
            </w:r>
            <w:r w:rsidR="00AD4D84">
              <w:rPr>
                <w:noProof/>
                <w:webHidden/>
              </w:rPr>
              <w:fldChar w:fldCharType="end"/>
            </w:r>
          </w:hyperlink>
        </w:p>
        <w:p w14:paraId="0176EB2F" w14:textId="7758BA33" w:rsidR="00AD4D84" w:rsidRDefault="006F46E6">
          <w:pPr>
            <w:pStyle w:val="TOC2"/>
            <w:tabs>
              <w:tab w:val="right" w:leader="dot" w:pos="9016"/>
            </w:tabs>
            <w:rPr>
              <w:noProof/>
            </w:rPr>
          </w:pPr>
          <w:hyperlink w:anchor="_Toc25834119" w:history="1">
            <w:r w:rsidR="00AD4D84" w:rsidRPr="00FD1DC3">
              <w:rPr>
                <w:rStyle w:val="Hyperlink"/>
                <w:rFonts w:ascii="Arial" w:hAnsi="Arial" w:cs="Arial"/>
                <w:noProof/>
              </w:rPr>
              <w:t>On Day Three of SoTL</w:t>
            </w:r>
            <w:r w:rsidR="00AD4D84">
              <w:rPr>
                <w:noProof/>
                <w:webHidden/>
              </w:rPr>
              <w:tab/>
            </w:r>
            <w:r w:rsidR="00AD4D84">
              <w:rPr>
                <w:noProof/>
                <w:webHidden/>
              </w:rPr>
              <w:fldChar w:fldCharType="begin"/>
            </w:r>
            <w:r w:rsidR="00AD4D84">
              <w:rPr>
                <w:noProof/>
                <w:webHidden/>
              </w:rPr>
              <w:instrText xml:space="preserve"> PAGEREF _Toc25834119 \h </w:instrText>
            </w:r>
            <w:r w:rsidR="00AD4D84">
              <w:rPr>
                <w:noProof/>
                <w:webHidden/>
              </w:rPr>
            </w:r>
            <w:r w:rsidR="00AD4D84">
              <w:rPr>
                <w:noProof/>
                <w:webHidden/>
              </w:rPr>
              <w:fldChar w:fldCharType="separate"/>
            </w:r>
            <w:r w:rsidR="00AD4D84">
              <w:rPr>
                <w:noProof/>
                <w:webHidden/>
              </w:rPr>
              <w:t>8</w:t>
            </w:r>
            <w:r w:rsidR="00AD4D84">
              <w:rPr>
                <w:noProof/>
                <w:webHidden/>
              </w:rPr>
              <w:fldChar w:fldCharType="end"/>
            </w:r>
          </w:hyperlink>
        </w:p>
        <w:p w14:paraId="4A291EC0" w14:textId="74997E5A" w:rsidR="00AD4D84" w:rsidRDefault="006F46E6">
          <w:pPr>
            <w:pStyle w:val="TOC1"/>
            <w:tabs>
              <w:tab w:val="right" w:leader="dot" w:pos="9016"/>
            </w:tabs>
            <w:rPr>
              <w:noProof/>
            </w:rPr>
          </w:pPr>
          <w:hyperlink w:anchor="_Toc25834120" w:history="1">
            <w:r w:rsidR="00AD4D84" w:rsidRPr="00FD1DC3">
              <w:rPr>
                <w:rStyle w:val="Hyperlink"/>
                <w:rFonts w:ascii="Arial" w:hAnsi="Arial" w:cs="Arial"/>
                <w:b/>
                <w:bCs/>
                <w:noProof/>
              </w:rPr>
              <w:t>Introducing research indicators (bibliometrics and altmetrics)</w:t>
            </w:r>
            <w:r w:rsidR="00AD4D84">
              <w:rPr>
                <w:noProof/>
                <w:webHidden/>
              </w:rPr>
              <w:tab/>
            </w:r>
            <w:r w:rsidR="00AD4D84">
              <w:rPr>
                <w:noProof/>
                <w:webHidden/>
              </w:rPr>
              <w:fldChar w:fldCharType="begin"/>
            </w:r>
            <w:r w:rsidR="00AD4D84">
              <w:rPr>
                <w:noProof/>
                <w:webHidden/>
              </w:rPr>
              <w:instrText xml:space="preserve"> PAGEREF _Toc25834120 \h </w:instrText>
            </w:r>
            <w:r w:rsidR="00AD4D84">
              <w:rPr>
                <w:noProof/>
                <w:webHidden/>
              </w:rPr>
            </w:r>
            <w:r w:rsidR="00AD4D84">
              <w:rPr>
                <w:noProof/>
                <w:webHidden/>
              </w:rPr>
              <w:fldChar w:fldCharType="separate"/>
            </w:r>
            <w:r w:rsidR="00AD4D84">
              <w:rPr>
                <w:noProof/>
                <w:webHidden/>
              </w:rPr>
              <w:t>8</w:t>
            </w:r>
            <w:r w:rsidR="00AD4D84">
              <w:rPr>
                <w:noProof/>
                <w:webHidden/>
              </w:rPr>
              <w:fldChar w:fldCharType="end"/>
            </w:r>
          </w:hyperlink>
        </w:p>
        <w:p w14:paraId="268D79D4" w14:textId="4CBF8122" w:rsidR="00AD4D84" w:rsidRDefault="006F46E6">
          <w:pPr>
            <w:pStyle w:val="TOC1"/>
            <w:tabs>
              <w:tab w:val="right" w:leader="dot" w:pos="9016"/>
            </w:tabs>
            <w:rPr>
              <w:noProof/>
            </w:rPr>
          </w:pPr>
          <w:hyperlink w:anchor="_Toc25834121" w:history="1">
            <w:r w:rsidR="00AD4D84" w:rsidRPr="00FD1DC3">
              <w:rPr>
                <w:rStyle w:val="Hyperlink"/>
                <w:rFonts w:ascii="Arial" w:hAnsi="Arial" w:cs="Arial"/>
                <w:noProof/>
              </w:rPr>
              <w:t>Day 4: Theory</w:t>
            </w:r>
            <w:r w:rsidR="00AD4D84">
              <w:rPr>
                <w:noProof/>
                <w:webHidden/>
              </w:rPr>
              <w:tab/>
            </w:r>
            <w:r w:rsidR="00AD4D84">
              <w:rPr>
                <w:noProof/>
                <w:webHidden/>
              </w:rPr>
              <w:fldChar w:fldCharType="begin"/>
            </w:r>
            <w:r w:rsidR="00AD4D84">
              <w:rPr>
                <w:noProof/>
                <w:webHidden/>
              </w:rPr>
              <w:instrText xml:space="preserve"> PAGEREF _Toc25834121 \h </w:instrText>
            </w:r>
            <w:r w:rsidR="00AD4D84">
              <w:rPr>
                <w:noProof/>
                <w:webHidden/>
              </w:rPr>
            </w:r>
            <w:r w:rsidR="00AD4D84">
              <w:rPr>
                <w:noProof/>
                <w:webHidden/>
              </w:rPr>
              <w:fldChar w:fldCharType="separate"/>
            </w:r>
            <w:r w:rsidR="00AD4D84">
              <w:rPr>
                <w:noProof/>
                <w:webHidden/>
              </w:rPr>
              <w:t>9</w:t>
            </w:r>
            <w:r w:rsidR="00AD4D84">
              <w:rPr>
                <w:noProof/>
                <w:webHidden/>
              </w:rPr>
              <w:fldChar w:fldCharType="end"/>
            </w:r>
          </w:hyperlink>
        </w:p>
        <w:p w14:paraId="1C87834C" w14:textId="4B36148D" w:rsidR="00AD4D84" w:rsidRDefault="006F46E6">
          <w:pPr>
            <w:pStyle w:val="TOC1"/>
            <w:tabs>
              <w:tab w:val="right" w:leader="dot" w:pos="9016"/>
            </w:tabs>
            <w:rPr>
              <w:noProof/>
            </w:rPr>
          </w:pPr>
          <w:hyperlink w:anchor="_Toc25834122" w:history="1">
            <w:r w:rsidR="00AD4D84" w:rsidRPr="00FD1DC3">
              <w:rPr>
                <w:rStyle w:val="Hyperlink"/>
                <w:rFonts w:ascii="Arial" w:hAnsi="Arial" w:cs="Arial"/>
                <w:noProof/>
              </w:rPr>
              <w:t>Day 5: Methodology</w:t>
            </w:r>
            <w:r w:rsidR="00AD4D84">
              <w:rPr>
                <w:noProof/>
                <w:webHidden/>
              </w:rPr>
              <w:tab/>
            </w:r>
            <w:r w:rsidR="00AD4D84">
              <w:rPr>
                <w:noProof/>
                <w:webHidden/>
              </w:rPr>
              <w:fldChar w:fldCharType="begin"/>
            </w:r>
            <w:r w:rsidR="00AD4D84">
              <w:rPr>
                <w:noProof/>
                <w:webHidden/>
              </w:rPr>
              <w:instrText xml:space="preserve"> PAGEREF _Toc25834122 \h </w:instrText>
            </w:r>
            <w:r w:rsidR="00AD4D84">
              <w:rPr>
                <w:noProof/>
                <w:webHidden/>
              </w:rPr>
            </w:r>
            <w:r w:rsidR="00AD4D84">
              <w:rPr>
                <w:noProof/>
                <w:webHidden/>
              </w:rPr>
              <w:fldChar w:fldCharType="separate"/>
            </w:r>
            <w:r w:rsidR="00AD4D84">
              <w:rPr>
                <w:noProof/>
                <w:webHidden/>
              </w:rPr>
              <w:t>10</w:t>
            </w:r>
            <w:r w:rsidR="00AD4D84">
              <w:rPr>
                <w:noProof/>
                <w:webHidden/>
              </w:rPr>
              <w:fldChar w:fldCharType="end"/>
            </w:r>
          </w:hyperlink>
        </w:p>
        <w:p w14:paraId="15C4C6D0" w14:textId="05FCFDB2" w:rsidR="00AD4D84" w:rsidRDefault="006F46E6">
          <w:pPr>
            <w:pStyle w:val="TOC1"/>
            <w:tabs>
              <w:tab w:val="right" w:leader="dot" w:pos="9016"/>
            </w:tabs>
            <w:rPr>
              <w:noProof/>
            </w:rPr>
          </w:pPr>
          <w:hyperlink w:anchor="_Toc25834123" w:history="1">
            <w:r w:rsidR="00AD4D84" w:rsidRPr="00FD1DC3">
              <w:rPr>
                <w:rStyle w:val="Hyperlink"/>
                <w:rFonts w:ascii="Arial" w:hAnsi="Arial" w:cs="Arial"/>
                <w:noProof/>
              </w:rPr>
              <w:t>Day 6: Methods</w:t>
            </w:r>
            <w:r w:rsidR="00AD4D84">
              <w:rPr>
                <w:noProof/>
                <w:webHidden/>
              </w:rPr>
              <w:tab/>
            </w:r>
            <w:r w:rsidR="00AD4D84">
              <w:rPr>
                <w:noProof/>
                <w:webHidden/>
              </w:rPr>
              <w:fldChar w:fldCharType="begin"/>
            </w:r>
            <w:r w:rsidR="00AD4D84">
              <w:rPr>
                <w:noProof/>
                <w:webHidden/>
              </w:rPr>
              <w:instrText xml:space="preserve"> PAGEREF _Toc25834123 \h </w:instrText>
            </w:r>
            <w:r w:rsidR="00AD4D84">
              <w:rPr>
                <w:noProof/>
                <w:webHidden/>
              </w:rPr>
            </w:r>
            <w:r w:rsidR="00AD4D84">
              <w:rPr>
                <w:noProof/>
                <w:webHidden/>
              </w:rPr>
              <w:fldChar w:fldCharType="separate"/>
            </w:r>
            <w:r w:rsidR="00AD4D84">
              <w:rPr>
                <w:noProof/>
                <w:webHidden/>
              </w:rPr>
              <w:t>11</w:t>
            </w:r>
            <w:r w:rsidR="00AD4D84">
              <w:rPr>
                <w:noProof/>
                <w:webHidden/>
              </w:rPr>
              <w:fldChar w:fldCharType="end"/>
            </w:r>
          </w:hyperlink>
        </w:p>
        <w:p w14:paraId="390BE8FD" w14:textId="1ADFA93B" w:rsidR="00AD4D84" w:rsidRDefault="006F46E6">
          <w:pPr>
            <w:pStyle w:val="TOC2"/>
            <w:tabs>
              <w:tab w:val="right" w:leader="dot" w:pos="9016"/>
            </w:tabs>
            <w:rPr>
              <w:noProof/>
            </w:rPr>
          </w:pPr>
          <w:hyperlink w:anchor="_Toc25834124" w:history="1">
            <w:r w:rsidR="00AD4D84" w:rsidRPr="00FD1DC3">
              <w:rPr>
                <w:rStyle w:val="Hyperlink"/>
                <w:rFonts w:ascii="Arial" w:hAnsi="Arial" w:cs="Arial"/>
                <w:noProof/>
              </w:rPr>
              <w:t>On Day Six of SoTL:</w:t>
            </w:r>
            <w:r w:rsidR="00AD4D84">
              <w:rPr>
                <w:noProof/>
                <w:webHidden/>
              </w:rPr>
              <w:tab/>
            </w:r>
            <w:r w:rsidR="00AD4D84">
              <w:rPr>
                <w:noProof/>
                <w:webHidden/>
              </w:rPr>
              <w:fldChar w:fldCharType="begin"/>
            </w:r>
            <w:r w:rsidR="00AD4D84">
              <w:rPr>
                <w:noProof/>
                <w:webHidden/>
              </w:rPr>
              <w:instrText xml:space="preserve"> PAGEREF _Toc25834124 \h </w:instrText>
            </w:r>
            <w:r w:rsidR="00AD4D84">
              <w:rPr>
                <w:noProof/>
                <w:webHidden/>
              </w:rPr>
            </w:r>
            <w:r w:rsidR="00AD4D84">
              <w:rPr>
                <w:noProof/>
                <w:webHidden/>
              </w:rPr>
              <w:fldChar w:fldCharType="separate"/>
            </w:r>
            <w:r w:rsidR="00AD4D84">
              <w:rPr>
                <w:noProof/>
                <w:webHidden/>
              </w:rPr>
              <w:t>11</w:t>
            </w:r>
            <w:r w:rsidR="00AD4D84">
              <w:rPr>
                <w:noProof/>
                <w:webHidden/>
              </w:rPr>
              <w:fldChar w:fldCharType="end"/>
            </w:r>
          </w:hyperlink>
        </w:p>
        <w:p w14:paraId="18F5FA12" w14:textId="18DCDAC1" w:rsidR="00AD4D84" w:rsidRDefault="006F46E6">
          <w:pPr>
            <w:pStyle w:val="TOC1"/>
            <w:tabs>
              <w:tab w:val="right" w:leader="dot" w:pos="9016"/>
            </w:tabs>
            <w:rPr>
              <w:noProof/>
            </w:rPr>
          </w:pPr>
          <w:hyperlink w:anchor="_Toc25834125" w:history="1">
            <w:r w:rsidR="00AD4D84" w:rsidRPr="00FD1DC3">
              <w:rPr>
                <w:rStyle w:val="Hyperlink"/>
                <w:rFonts w:ascii="Arial" w:hAnsi="Arial" w:cs="Arial"/>
                <w:noProof/>
              </w:rPr>
              <w:t>Day 7: Participant Selection</w:t>
            </w:r>
            <w:r w:rsidR="00AD4D84">
              <w:rPr>
                <w:noProof/>
                <w:webHidden/>
              </w:rPr>
              <w:tab/>
            </w:r>
            <w:r w:rsidR="00AD4D84">
              <w:rPr>
                <w:noProof/>
                <w:webHidden/>
              </w:rPr>
              <w:fldChar w:fldCharType="begin"/>
            </w:r>
            <w:r w:rsidR="00AD4D84">
              <w:rPr>
                <w:noProof/>
                <w:webHidden/>
              </w:rPr>
              <w:instrText xml:space="preserve"> PAGEREF _Toc25834125 \h </w:instrText>
            </w:r>
            <w:r w:rsidR="00AD4D84">
              <w:rPr>
                <w:noProof/>
                <w:webHidden/>
              </w:rPr>
            </w:r>
            <w:r w:rsidR="00AD4D84">
              <w:rPr>
                <w:noProof/>
                <w:webHidden/>
              </w:rPr>
              <w:fldChar w:fldCharType="separate"/>
            </w:r>
            <w:r w:rsidR="00AD4D84">
              <w:rPr>
                <w:noProof/>
                <w:webHidden/>
              </w:rPr>
              <w:t>12</w:t>
            </w:r>
            <w:r w:rsidR="00AD4D84">
              <w:rPr>
                <w:noProof/>
                <w:webHidden/>
              </w:rPr>
              <w:fldChar w:fldCharType="end"/>
            </w:r>
          </w:hyperlink>
        </w:p>
        <w:p w14:paraId="2F8734F2" w14:textId="1C048DA5" w:rsidR="00AD4D84" w:rsidRDefault="006F46E6">
          <w:pPr>
            <w:pStyle w:val="TOC1"/>
            <w:tabs>
              <w:tab w:val="right" w:leader="dot" w:pos="9016"/>
            </w:tabs>
            <w:rPr>
              <w:noProof/>
            </w:rPr>
          </w:pPr>
          <w:hyperlink w:anchor="_Toc25834126" w:history="1">
            <w:r w:rsidR="00AD4D84" w:rsidRPr="00FD1DC3">
              <w:rPr>
                <w:rStyle w:val="Hyperlink"/>
                <w:rFonts w:ascii="Arial" w:hAnsi="Arial" w:cs="Arial"/>
                <w:noProof/>
              </w:rPr>
              <w:t>Day 8: Ethics</w:t>
            </w:r>
            <w:r w:rsidR="00AD4D84">
              <w:rPr>
                <w:noProof/>
                <w:webHidden/>
              </w:rPr>
              <w:tab/>
            </w:r>
            <w:r w:rsidR="00AD4D84">
              <w:rPr>
                <w:noProof/>
                <w:webHidden/>
              </w:rPr>
              <w:fldChar w:fldCharType="begin"/>
            </w:r>
            <w:r w:rsidR="00AD4D84">
              <w:rPr>
                <w:noProof/>
                <w:webHidden/>
              </w:rPr>
              <w:instrText xml:space="preserve"> PAGEREF _Toc25834126 \h </w:instrText>
            </w:r>
            <w:r w:rsidR="00AD4D84">
              <w:rPr>
                <w:noProof/>
                <w:webHidden/>
              </w:rPr>
            </w:r>
            <w:r w:rsidR="00AD4D84">
              <w:rPr>
                <w:noProof/>
                <w:webHidden/>
              </w:rPr>
              <w:fldChar w:fldCharType="separate"/>
            </w:r>
            <w:r w:rsidR="00AD4D84">
              <w:rPr>
                <w:noProof/>
                <w:webHidden/>
              </w:rPr>
              <w:t>13</w:t>
            </w:r>
            <w:r w:rsidR="00AD4D84">
              <w:rPr>
                <w:noProof/>
                <w:webHidden/>
              </w:rPr>
              <w:fldChar w:fldCharType="end"/>
            </w:r>
          </w:hyperlink>
        </w:p>
        <w:p w14:paraId="7106E86D" w14:textId="52527256" w:rsidR="00AD4D84" w:rsidRDefault="006F46E6">
          <w:pPr>
            <w:pStyle w:val="TOC2"/>
            <w:tabs>
              <w:tab w:val="right" w:leader="dot" w:pos="9016"/>
            </w:tabs>
            <w:rPr>
              <w:noProof/>
            </w:rPr>
          </w:pPr>
          <w:hyperlink w:anchor="_Toc25834127" w:history="1">
            <w:r w:rsidR="00AD4D84" w:rsidRPr="00FD1DC3">
              <w:rPr>
                <w:rStyle w:val="Hyperlink"/>
                <w:rFonts w:ascii="Arial" w:hAnsi="Arial" w:cs="Arial"/>
                <w:noProof/>
              </w:rPr>
              <w:t>Questions that usually need to be addressed are:</w:t>
            </w:r>
            <w:r w:rsidR="00AD4D84">
              <w:rPr>
                <w:noProof/>
                <w:webHidden/>
              </w:rPr>
              <w:tab/>
            </w:r>
            <w:r w:rsidR="00AD4D84">
              <w:rPr>
                <w:noProof/>
                <w:webHidden/>
              </w:rPr>
              <w:fldChar w:fldCharType="begin"/>
            </w:r>
            <w:r w:rsidR="00AD4D84">
              <w:rPr>
                <w:noProof/>
                <w:webHidden/>
              </w:rPr>
              <w:instrText xml:space="preserve"> PAGEREF _Toc25834127 \h </w:instrText>
            </w:r>
            <w:r w:rsidR="00AD4D84">
              <w:rPr>
                <w:noProof/>
                <w:webHidden/>
              </w:rPr>
            </w:r>
            <w:r w:rsidR="00AD4D84">
              <w:rPr>
                <w:noProof/>
                <w:webHidden/>
              </w:rPr>
              <w:fldChar w:fldCharType="separate"/>
            </w:r>
            <w:r w:rsidR="00AD4D84">
              <w:rPr>
                <w:noProof/>
                <w:webHidden/>
              </w:rPr>
              <w:t>13</w:t>
            </w:r>
            <w:r w:rsidR="00AD4D84">
              <w:rPr>
                <w:noProof/>
                <w:webHidden/>
              </w:rPr>
              <w:fldChar w:fldCharType="end"/>
            </w:r>
          </w:hyperlink>
        </w:p>
        <w:p w14:paraId="310F8680" w14:textId="0875F264" w:rsidR="00AD4D84" w:rsidRDefault="006F46E6">
          <w:pPr>
            <w:pStyle w:val="TOC2"/>
            <w:tabs>
              <w:tab w:val="right" w:leader="dot" w:pos="9016"/>
            </w:tabs>
            <w:rPr>
              <w:noProof/>
            </w:rPr>
          </w:pPr>
          <w:hyperlink w:anchor="_Toc25834128" w:history="1">
            <w:r w:rsidR="00AD4D84" w:rsidRPr="00FD1DC3">
              <w:rPr>
                <w:rStyle w:val="Hyperlink"/>
                <w:rFonts w:ascii="Arial" w:hAnsi="Arial" w:cs="Arial"/>
                <w:noProof/>
              </w:rPr>
              <w:t>Additionally</w:t>
            </w:r>
            <w:r w:rsidR="00AD4D84">
              <w:rPr>
                <w:noProof/>
                <w:webHidden/>
              </w:rPr>
              <w:tab/>
            </w:r>
            <w:r w:rsidR="00AD4D84">
              <w:rPr>
                <w:noProof/>
                <w:webHidden/>
              </w:rPr>
              <w:fldChar w:fldCharType="begin"/>
            </w:r>
            <w:r w:rsidR="00AD4D84">
              <w:rPr>
                <w:noProof/>
                <w:webHidden/>
              </w:rPr>
              <w:instrText xml:space="preserve"> PAGEREF _Toc25834128 \h </w:instrText>
            </w:r>
            <w:r w:rsidR="00AD4D84">
              <w:rPr>
                <w:noProof/>
                <w:webHidden/>
              </w:rPr>
            </w:r>
            <w:r w:rsidR="00AD4D84">
              <w:rPr>
                <w:noProof/>
                <w:webHidden/>
              </w:rPr>
              <w:fldChar w:fldCharType="separate"/>
            </w:r>
            <w:r w:rsidR="00AD4D84">
              <w:rPr>
                <w:noProof/>
                <w:webHidden/>
              </w:rPr>
              <w:t>13</w:t>
            </w:r>
            <w:r w:rsidR="00AD4D84">
              <w:rPr>
                <w:noProof/>
                <w:webHidden/>
              </w:rPr>
              <w:fldChar w:fldCharType="end"/>
            </w:r>
          </w:hyperlink>
        </w:p>
        <w:p w14:paraId="3BA79B5E" w14:textId="23865BEF" w:rsidR="00AD4D84" w:rsidRDefault="006F46E6">
          <w:pPr>
            <w:pStyle w:val="TOC2"/>
            <w:tabs>
              <w:tab w:val="right" w:leader="dot" w:pos="9016"/>
            </w:tabs>
            <w:rPr>
              <w:noProof/>
            </w:rPr>
          </w:pPr>
          <w:hyperlink w:anchor="_Toc25834129" w:history="1">
            <w:r w:rsidR="00AD4D84" w:rsidRPr="00FD1DC3">
              <w:rPr>
                <w:rStyle w:val="Hyperlink"/>
                <w:rFonts w:ascii="Arial" w:hAnsi="Arial" w:cs="Arial"/>
                <w:noProof/>
              </w:rPr>
              <w:t>Ethics Committee @UofG</w:t>
            </w:r>
            <w:r w:rsidR="00AD4D84">
              <w:rPr>
                <w:noProof/>
                <w:webHidden/>
              </w:rPr>
              <w:tab/>
            </w:r>
            <w:r w:rsidR="00AD4D84">
              <w:rPr>
                <w:noProof/>
                <w:webHidden/>
              </w:rPr>
              <w:fldChar w:fldCharType="begin"/>
            </w:r>
            <w:r w:rsidR="00AD4D84">
              <w:rPr>
                <w:noProof/>
                <w:webHidden/>
              </w:rPr>
              <w:instrText xml:space="preserve"> PAGEREF _Toc25834129 \h </w:instrText>
            </w:r>
            <w:r w:rsidR="00AD4D84">
              <w:rPr>
                <w:noProof/>
                <w:webHidden/>
              </w:rPr>
            </w:r>
            <w:r w:rsidR="00AD4D84">
              <w:rPr>
                <w:noProof/>
                <w:webHidden/>
              </w:rPr>
              <w:fldChar w:fldCharType="separate"/>
            </w:r>
            <w:r w:rsidR="00AD4D84">
              <w:rPr>
                <w:noProof/>
                <w:webHidden/>
              </w:rPr>
              <w:t>13</w:t>
            </w:r>
            <w:r w:rsidR="00AD4D84">
              <w:rPr>
                <w:noProof/>
                <w:webHidden/>
              </w:rPr>
              <w:fldChar w:fldCharType="end"/>
            </w:r>
          </w:hyperlink>
        </w:p>
        <w:p w14:paraId="280027D6" w14:textId="3EA5EDD3" w:rsidR="00AD4D84" w:rsidRDefault="006F46E6">
          <w:pPr>
            <w:pStyle w:val="TOC2"/>
            <w:tabs>
              <w:tab w:val="right" w:leader="dot" w:pos="9016"/>
            </w:tabs>
            <w:rPr>
              <w:noProof/>
            </w:rPr>
          </w:pPr>
          <w:hyperlink w:anchor="_Toc25834130" w:history="1">
            <w:r w:rsidR="00AD4D84" w:rsidRPr="00FD1DC3">
              <w:rPr>
                <w:rStyle w:val="Hyperlink"/>
                <w:rFonts w:ascii="Arial" w:hAnsi="Arial" w:cs="Arial"/>
                <w:noProof/>
              </w:rPr>
              <w:t>Further Resources:</w:t>
            </w:r>
            <w:r w:rsidR="00AD4D84">
              <w:rPr>
                <w:noProof/>
                <w:webHidden/>
              </w:rPr>
              <w:tab/>
            </w:r>
            <w:r w:rsidR="00AD4D84">
              <w:rPr>
                <w:noProof/>
                <w:webHidden/>
              </w:rPr>
              <w:fldChar w:fldCharType="begin"/>
            </w:r>
            <w:r w:rsidR="00AD4D84">
              <w:rPr>
                <w:noProof/>
                <w:webHidden/>
              </w:rPr>
              <w:instrText xml:space="preserve"> PAGEREF _Toc25834130 \h </w:instrText>
            </w:r>
            <w:r w:rsidR="00AD4D84">
              <w:rPr>
                <w:noProof/>
                <w:webHidden/>
              </w:rPr>
            </w:r>
            <w:r w:rsidR="00AD4D84">
              <w:rPr>
                <w:noProof/>
                <w:webHidden/>
              </w:rPr>
              <w:fldChar w:fldCharType="separate"/>
            </w:r>
            <w:r w:rsidR="00AD4D84">
              <w:rPr>
                <w:noProof/>
                <w:webHidden/>
              </w:rPr>
              <w:t>13</w:t>
            </w:r>
            <w:r w:rsidR="00AD4D84">
              <w:rPr>
                <w:noProof/>
                <w:webHidden/>
              </w:rPr>
              <w:fldChar w:fldCharType="end"/>
            </w:r>
          </w:hyperlink>
        </w:p>
        <w:p w14:paraId="2905098C" w14:textId="7524A022" w:rsidR="00AD4D84" w:rsidRDefault="006F46E6">
          <w:pPr>
            <w:pStyle w:val="TOC2"/>
            <w:tabs>
              <w:tab w:val="left" w:pos="880"/>
              <w:tab w:val="right" w:leader="dot" w:pos="9016"/>
            </w:tabs>
            <w:rPr>
              <w:noProof/>
            </w:rPr>
          </w:pPr>
          <w:hyperlink w:anchor="_Toc25834131" w:history="1">
            <w:r w:rsidR="00AD4D84" w:rsidRPr="00FD1DC3">
              <w:rPr>
                <w:rStyle w:val="Hyperlink"/>
                <w:rFonts w:ascii="Yu Gothic UI Semilight" w:eastAsia="Yu Gothic UI Semilight" w:hAnsi="Yu Gothic UI Semilight" w:cs="Arial"/>
                <w:noProof/>
              </w:rPr>
              <w:t>☃</w:t>
            </w:r>
            <w:r w:rsidR="00AD4D84">
              <w:rPr>
                <w:noProof/>
              </w:rPr>
              <w:tab/>
            </w:r>
            <w:r w:rsidR="00AD4D84" w:rsidRPr="00FD1DC3">
              <w:rPr>
                <w:rStyle w:val="Hyperlink"/>
                <w:rFonts w:ascii="Arial" w:hAnsi="Arial" w:cs="Arial"/>
                <w:noProof/>
              </w:rPr>
              <w:t>British Educational Research Association Ethics Guidelines</w:t>
            </w:r>
            <w:r w:rsidR="00AD4D84">
              <w:rPr>
                <w:noProof/>
                <w:webHidden/>
              </w:rPr>
              <w:tab/>
            </w:r>
            <w:r w:rsidR="00AD4D84">
              <w:rPr>
                <w:noProof/>
                <w:webHidden/>
              </w:rPr>
              <w:fldChar w:fldCharType="begin"/>
            </w:r>
            <w:r w:rsidR="00AD4D84">
              <w:rPr>
                <w:noProof/>
                <w:webHidden/>
              </w:rPr>
              <w:instrText xml:space="preserve"> PAGEREF _Toc25834131 \h </w:instrText>
            </w:r>
            <w:r w:rsidR="00AD4D84">
              <w:rPr>
                <w:noProof/>
                <w:webHidden/>
              </w:rPr>
            </w:r>
            <w:r w:rsidR="00AD4D84">
              <w:rPr>
                <w:noProof/>
                <w:webHidden/>
              </w:rPr>
              <w:fldChar w:fldCharType="separate"/>
            </w:r>
            <w:r w:rsidR="00AD4D84">
              <w:rPr>
                <w:noProof/>
                <w:webHidden/>
              </w:rPr>
              <w:t>13</w:t>
            </w:r>
            <w:r w:rsidR="00AD4D84">
              <w:rPr>
                <w:noProof/>
                <w:webHidden/>
              </w:rPr>
              <w:fldChar w:fldCharType="end"/>
            </w:r>
          </w:hyperlink>
        </w:p>
        <w:p w14:paraId="414BFA4E" w14:textId="6D3D57C0" w:rsidR="00AD4D84" w:rsidRDefault="006F46E6">
          <w:pPr>
            <w:pStyle w:val="TOC1"/>
            <w:tabs>
              <w:tab w:val="right" w:leader="dot" w:pos="9016"/>
            </w:tabs>
            <w:rPr>
              <w:noProof/>
            </w:rPr>
          </w:pPr>
          <w:hyperlink w:anchor="_Toc25834132" w:history="1">
            <w:r w:rsidR="00AD4D84" w:rsidRPr="00FD1DC3">
              <w:rPr>
                <w:rStyle w:val="Hyperlink"/>
                <w:rFonts w:ascii="Arial" w:hAnsi="Arial" w:cs="Arial"/>
                <w:noProof/>
              </w:rPr>
              <w:t>Day 9: Data Collection</w:t>
            </w:r>
            <w:r w:rsidR="00AD4D84">
              <w:rPr>
                <w:noProof/>
                <w:webHidden/>
              </w:rPr>
              <w:tab/>
            </w:r>
            <w:r w:rsidR="00AD4D84">
              <w:rPr>
                <w:noProof/>
                <w:webHidden/>
              </w:rPr>
              <w:fldChar w:fldCharType="begin"/>
            </w:r>
            <w:r w:rsidR="00AD4D84">
              <w:rPr>
                <w:noProof/>
                <w:webHidden/>
              </w:rPr>
              <w:instrText xml:space="preserve"> PAGEREF _Toc25834132 \h </w:instrText>
            </w:r>
            <w:r w:rsidR="00AD4D84">
              <w:rPr>
                <w:noProof/>
                <w:webHidden/>
              </w:rPr>
            </w:r>
            <w:r w:rsidR="00AD4D84">
              <w:rPr>
                <w:noProof/>
                <w:webHidden/>
              </w:rPr>
              <w:fldChar w:fldCharType="separate"/>
            </w:r>
            <w:r w:rsidR="00AD4D84">
              <w:rPr>
                <w:noProof/>
                <w:webHidden/>
              </w:rPr>
              <w:t>15</w:t>
            </w:r>
            <w:r w:rsidR="00AD4D84">
              <w:rPr>
                <w:noProof/>
                <w:webHidden/>
              </w:rPr>
              <w:fldChar w:fldCharType="end"/>
            </w:r>
          </w:hyperlink>
        </w:p>
        <w:p w14:paraId="1ACE4FE4" w14:textId="09D4B67D" w:rsidR="00AD4D84" w:rsidRDefault="006F46E6">
          <w:pPr>
            <w:pStyle w:val="TOC1"/>
            <w:tabs>
              <w:tab w:val="right" w:leader="dot" w:pos="9016"/>
            </w:tabs>
            <w:rPr>
              <w:noProof/>
            </w:rPr>
          </w:pPr>
          <w:hyperlink w:anchor="_Toc25834133" w:history="1">
            <w:r w:rsidR="00AD4D84" w:rsidRPr="00FD1DC3">
              <w:rPr>
                <w:rStyle w:val="Hyperlink"/>
                <w:rFonts w:ascii="Arial" w:hAnsi="Arial" w:cs="Arial"/>
                <w:noProof/>
              </w:rPr>
              <w:t>The SAGE Handbook of Interview Research: The Complexity of the Craft</w:t>
            </w:r>
            <w:r w:rsidR="00AD4D84">
              <w:rPr>
                <w:noProof/>
                <w:webHidden/>
              </w:rPr>
              <w:tab/>
            </w:r>
            <w:r w:rsidR="00AD4D84">
              <w:rPr>
                <w:noProof/>
                <w:webHidden/>
              </w:rPr>
              <w:fldChar w:fldCharType="begin"/>
            </w:r>
            <w:r w:rsidR="00AD4D84">
              <w:rPr>
                <w:noProof/>
                <w:webHidden/>
              </w:rPr>
              <w:instrText xml:space="preserve"> PAGEREF _Toc25834133 \h </w:instrText>
            </w:r>
            <w:r w:rsidR="00AD4D84">
              <w:rPr>
                <w:noProof/>
                <w:webHidden/>
              </w:rPr>
            </w:r>
            <w:r w:rsidR="00AD4D84">
              <w:rPr>
                <w:noProof/>
                <w:webHidden/>
              </w:rPr>
              <w:fldChar w:fldCharType="separate"/>
            </w:r>
            <w:r w:rsidR="00AD4D84">
              <w:rPr>
                <w:noProof/>
                <w:webHidden/>
              </w:rPr>
              <w:t>15</w:t>
            </w:r>
            <w:r w:rsidR="00AD4D84">
              <w:rPr>
                <w:noProof/>
                <w:webHidden/>
              </w:rPr>
              <w:fldChar w:fldCharType="end"/>
            </w:r>
          </w:hyperlink>
        </w:p>
        <w:p w14:paraId="77DB913A" w14:textId="6419E15C" w:rsidR="00AD4D84" w:rsidRDefault="006F46E6">
          <w:pPr>
            <w:pStyle w:val="TOC1"/>
            <w:tabs>
              <w:tab w:val="right" w:leader="dot" w:pos="9016"/>
            </w:tabs>
            <w:rPr>
              <w:noProof/>
            </w:rPr>
          </w:pPr>
          <w:hyperlink w:anchor="_Toc25834134" w:history="1">
            <w:r w:rsidR="00AD4D84" w:rsidRPr="00FD1DC3">
              <w:rPr>
                <w:rStyle w:val="Hyperlink"/>
                <w:rFonts w:ascii="Arial" w:hAnsi="Arial" w:cs="Arial"/>
                <w:noProof/>
              </w:rPr>
              <w:t>Day 10 Data Analysis</w:t>
            </w:r>
            <w:r w:rsidR="00AD4D84">
              <w:rPr>
                <w:noProof/>
                <w:webHidden/>
              </w:rPr>
              <w:tab/>
            </w:r>
            <w:r w:rsidR="00AD4D84">
              <w:rPr>
                <w:noProof/>
                <w:webHidden/>
              </w:rPr>
              <w:fldChar w:fldCharType="begin"/>
            </w:r>
            <w:r w:rsidR="00AD4D84">
              <w:rPr>
                <w:noProof/>
                <w:webHidden/>
              </w:rPr>
              <w:instrText xml:space="preserve"> PAGEREF _Toc25834134 \h </w:instrText>
            </w:r>
            <w:r w:rsidR="00AD4D84">
              <w:rPr>
                <w:noProof/>
                <w:webHidden/>
              </w:rPr>
            </w:r>
            <w:r w:rsidR="00AD4D84">
              <w:rPr>
                <w:noProof/>
                <w:webHidden/>
              </w:rPr>
              <w:fldChar w:fldCharType="separate"/>
            </w:r>
            <w:r w:rsidR="00AD4D84">
              <w:rPr>
                <w:noProof/>
                <w:webHidden/>
              </w:rPr>
              <w:t>16</w:t>
            </w:r>
            <w:r w:rsidR="00AD4D84">
              <w:rPr>
                <w:noProof/>
                <w:webHidden/>
              </w:rPr>
              <w:fldChar w:fldCharType="end"/>
            </w:r>
          </w:hyperlink>
        </w:p>
        <w:p w14:paraId="3D5F4F23" w14:textId="741C1508" w:rsidR="00AD4D84" w:rsidRDefault="006F46E6">
          <w:pPr>
            <w:pStyle w:val="TOC1"/>
            <w:tabs>
              <w:tab w:val="right" w:leader="dot" w:pos="9016"/>
            </w:tabs>
            <w:rPr>
              <w:noProof/>
            </w:rPr>
          </w:pPr>
          <w:hyperlink w:anchor="_Toc25834135" w:history="1">
            <w:r w:rsidR="00AD4D84" w:rsidRPr="00FD1DC3">
              <w:rPr>
                <w:rStyle w:val="Hyperlink"/>
                <w:rFonts w:ascii="Arial" w:hAnsi="Arial" w:cs="Arial"/>
                <w:noProof/>
              </w:rPr>
              <w:t>Day 11: Write about your SoTL</w:t>
            </w:r>
            <w:r w:rsidR="00AD4D84">
              <w:rPr>
                <w:noProof/>
                <w:webHidden/>
              </w:rPr>
              <w:tab/>
            </w:r>
            <w:r w:rsidR="00AD4D84">
              <w:rPr>
                <w:noProof/>
                <w:webHidden/>
              </w:rPr>
              <w:fldChar w:fldCharType="begin"/>
            </w:r>
            <w:r w:rsidR="00AD4D84">
              <w:rPr>
                <w:noProof/>
                <w:webHidden/>
              </w:rPr>
              <w:instrText xml:space="preserve"> PAGEREF _Toc25834135 \h </w:instrText>
            </w:r>
            <w:r w:rsidR="00AD4D84">
              <w:rPr>
                <w:noProof/>
                <w:webHidden/>
              </w:rPr>
            </w:r>
            <w:r w:rsidR="00AD4D84">
              <w:rPr>
                <w:noProof/>
                <w:webHidden/>
              </w:rPr>
              <w:fldChar w:fldCharType="separate"/>
            </w:r>
            <w:r w:rsidR="00AD4D84">
              <w:rPr>
                <w:noProof/>
                <w:webHidden/>
              </w:rPr>
              <w:t>17</w:t>
            </w:r>
            <w:r w:rsidR="00AD4D84">
              <w:rPr>
                <w:noProof/>
                <w:webHidden/>
              </w:rPr>
              <w:fldChar w:fldCharType="end"/>
            </w:r>
          </w:hyperlink>
        </w:p>
        <w:p w14:paraId="0C6BCF4E" w14:textId="60447998" w:rsidR="00AD4D84" w:rsidRDefault="006F46E6">
          <w:pPr>
            <w:pStyle w:val="TOC1"/>
            <w:tabs>
              <w:tab w:val="right" w:leader="dot" w:pos="9016"/>
            </w:tabs>
            <w:rPr>
              <w:noProof/>
            </w:rPr>
          </w:pPr>
          <w:hyperlink w:anchor="_Toc25834136" w:history="1">
            <w:r w:rsidR="00AD4D84" w:rsidRPr="00FD1DC3">
              <w:rPr>
                <w:rStyle w:val="Hyperlink"/>
                <w:rFonts w:ascii="Arial" w:hAnsi="Arial" w:cs="Arial"/>
                <w:noProof/>
              </w:rPr>
              <w:t>Day 12: publish SoTL</w:t>
            </w:r>
            <w:r w:rsidR="00AD4D84">
              <w:rPr>
                <w:noProof/>
                <w:webHidden/>
              </w:rPr>
              <w:tab/>
            </w:r>
            <w:r w:rsidR="00AD4D84">
              <w:rPr>
                <w:noProof/>
                <w:webHidden/>
              </w:rPr>
              <w:fldChar w:fldCharType="begin"/>
            </w:r>
            <w:r w:rsidR="00AD4D84">
              <w:rPr>
                <w:noProof/>
                <w:webHidden/>
              </w:rPr>
              <w:instrText xml:space="preserve"> PAGEREF _Toc25834136 \h </w:instrText>
            </w:r>
            <w:r w:rsidR="00AD4D84">
              <w:rPr>
                <w:noProof/>
                <w:webHidden/>
              </w:rPr>
            </w:r>
            <w:r w:rsidR="00AD4D84">
              <w:rPr>
                <w:noProof/>
                <w:webHidden/>
              </w:rPr>
              <w:fldChar w:fldCharType="separate"/>
            </w:r>
            <w:r w:rsidR="00AD4D84">
              <w:rPr>
                <w:noProof/>
                <w:webHidden/>
              </w:rPr>
              <w:t>18</w:t>
            </w:r>
            <w:r w:rsidR="00AD4D84">
              <w:rPr>
                <w:noProof/>
                <w:webHidden/>
              </w:rPr>
              <w:fldChar w:fldCharType="end"/>
            </w:r>
          </w:hyperlink>
        </w:p>
        <w:p w14:paraId="1EFC91CB" w14:textId="1765513C" w:rsidR="00AD4D84" w:rsidRDefault="006F46E6">
          <w:pPr>
            <w:pStyle w:val="TOC1"/>
            <w:tabs>
              <w:tab w:val="right" w:leader="dot" w:pos="9016"/>
            </w:tabs>
            <w:rPr>
              <w:noProof/>
            </w:rPr>
          </w:pPr>
          <w:hyperlink w:anchor="_Toc25834137" w:history="1">
            <w:r w:rsidR="00AD4D84" w:rsidRPr="00FD1DC3">
              <w:rPr>
                <w:rStyle w:val="Hyperlink"/>
                <w:rFonts w:ascii="&amp;quot" w:hAnsi="&amp;quot"/>
                <w:b/>
                <w:bCs/>
                <w:noProof/>
              </w:rPr>
              <w:t>ORCID, Enlighten and Research Identifiers</w:t>
            </w:r>
            <w:r w:rsidR="00AD4D84">
              <w:rPr>
                <w:noProof/>
                <w:webHidden/>
              </w:rPr>
              <w:tab/>
            </w:r>
            <w:r w:rsidR="00AD4D84">
              <w:rPr>
                <w:noProof/>
                <w:webHidden/>
              </w:rPr>
              <w:fldChar w:fldCharType="begin"/>
            </w:r>
            <w:r w:rsidR="00AD4D84">
              <w:rPr>
                <w:noProof/>
                <w:webHidden/>
              </w:rPr>
              <w:instrText xml:space="preserve"> PAGEREF _Toc25834137 \h </w:instrText>
            </w:r>
            <w:r w:rsidR="00AD4D84">
              <w:rPr>
                <w:noProof/>
                <w:webHidden/>
              </w:rPr>
            </w:r>
            <w:r w:rsidR="00AD4D84">
              <w:rPr>
                <w:noProof/>
                <w:webHidden/>
              </w:rPr>
              <w:fldChar w:fldCharType="separate"/>
            </w:r>
            <w:r w:rsidR="00AD4D84">
              <w:rPr>
                <w:noProof/>
                <w:webHidden/>
              </w:rPr>
              <w:t>18</w:t>
            </w:r>
            <w:r w:rsidR="00AD4D84">
              <w:rPr>
                <w:noProof/>
                <w:webHidden/>
              </w:rPr>
              <w:fldChar w:fldCharType="end"/>
            </w:r>
          </w:hyperlink>
        </w:p>
        <w:p w14:paraId="38236109" w14:textId="24EA1CB3" w:rsidR="00AD4D84" w:rsidRDefault="00AD4D84">
          <w:r>
            <w:rPr>
              <w:b/>
              <w:bCs/>
              <w:noProof/>
            </w:rPr>
            <w:fldChar w:fldCharType="end"/>
          </w:r>
        </w:p>
      </w:sdtContent>
    </w:sdt>
    <w:p w14:paraId="49A9AF1F" w14:textId="77777777" w:rsidR="00AD4D84" w:rsidRDefault="00AD4D84" w:rsidP="00F201E6">
      <w:pPr>
        <w:pStyle w:val="Heading1"/>
        <w:rPr>
          <w:rFonts w:ascii="Arial" w:hAnsi="Arial" w:cs="Arial"/>
        </w:rPr>
      </w:pPr>
    </w:p>
    <w:p w14:paraId="57F62883" w14:textId="77777777" w:rsidR="00AD4D84" w:rsidRDefault="00AD4D84">
      <w:pPr>
        <w:rPr>
          <w:rFonts w:ascii="Arial" w:eastAsiaTheme="majorEastAsia" w:hAnsi="Arial" w:cs="Arial"/>
          <w:color w:val="B3186D" w:themeColor="accent1" w:themeShade="BF"/>
          <w:sz w:val="40"/>
          <w:szCs w:val="40"/>
        </w:rPr>
      </w:pPr>
      <w:r>
        <w:rPr>
          <w:rFonts w:ascii="Arial" w:hAnsi="Arial" w:cs="Arial"/>
        </w:rPr>
        <w:br w:type="page"/>
      </w:r>
    </w:p>
    <w:p w14:paraId="2DD03B73" w14:textId="0C313CCC" w:rsidR="00F201E6" w:rsidRPr="00C11FFA" w:rsidRDefault="00F201E6" w:rsidP="00F201E6">
      <w:pPr>
        <w:pStyle w:val="Heading1"/>
        <w:rPr>
          <w:rFonts w:ascii="Arial" w:hAnsi="Arial" w:cs="Arial"/>
        </w:rPr>
      </w:pPr>
      <w:bookmarkStart w:id="0" w:name="_Toc25834112"/>
      <w:r w:rsidRPr="00C11FFA">
        <w:rPr>
          <w:rFonts w:ascii="Arial" w:hAnsi="Arial" w:cs="Arial"/>
        </w:rPr>
        <w:lastRenderedPageBreak/>
        <w:t>Day 01: Welcome and Where to Start</w:t>
      </w:r>
      <w:bookmarkEnd w:id="0"/>
    </w:p>
    <w:p w14:paraId="28858033" w14:textId="77777777" w:rsidR="00F201E6" w:rsidRPr="00C11FFA" w:rsidRDefault="00F201E6" w:rsidP="00F201E6">
      <w:pPr>
        <w:spacing w:after="150" w:line="240" w:lineRule="auto"/>
        <w:rPr>
          <w:rFonts w:ascii="Arial" w:eastAsiaTheme="majorEastAsia" w:hAnsi="Arial" w:cs="Arial"/>
          <w:color w:val="000000"/>
        </w:rPr>
      </w:pPr>
    </w:p>
    <w:p w14:paraId="2493DAB4" w14:textId="5E2697E4" w:rsidR="00F201E6" w:rsidRPr="00C11FFA" w:rsidRDefault="00F201E6" w:rsidP="00F201E6">
      <w:pPr>
        <w:spacing w:after="150" w:line="240" w:lineRule="auto"/>
        <w:rPr>
          <w:rFonts w:ascii="Arial" w:eastAsiaTheme="majorEastAsia" w:hAnsi="Arial" w:cs="Arial"/>
          <w:color w:val="000000"/>
        </w:rPr>
      </w:pPr>
      <w:r w:rsidRPr="00C11FFA">
        <w:rPr>
          <w:rFonts w:ascii="Arial" w:eastAsiaTheme="majorEastAsia" w:hAnsi="Arial" w:cs="Arial"/>
          <w:color w:val="000000"/>
        </w:rPr>
        <w:t xml:space="preserve">Welcome to the twelve days of SoTL 2019! If you want to follow the pursuits on Twitter, follow the </w:t>
      </w:r>
      <w:r w:rsidRPr="00C11FFA">
        <w:rPr>
          <w:rFonts w:ascii="Arial" w:eastAsiaTheme="majorEastAsia" w:hAnsi="Arial" w:cs="Arial"/>
          <w:b/>
          <w:bCs/>
          <w:color w:val="4F2CD0" w:themeColor="accent5" w:themeShade="BF"/>
        </w:rPr>
        <w:t>#12daysofSoTL</w:t>
      </w:r>
      <w:r w:rsidRPr="00C11FFA">
        <w:rPr>
          <w:rFonts w:ascii="Arial" w:eastAsiaTheme="majorEastAsia" w:hAnsi="Arial" w:cs="Arial"/>
          <w:color w:val="4F2CD0" w:themeColor="accent5" w:themeShade="BF"/>
        </w:rPr>
        <w:t xml:space="preserve"> </w:t>
      </w:r>
      <w:r w:rsidRPr="00C11FFA">
        <w:rPr>
          <w:rFonts w:ascii="Arial" w:eastAsiaTheme="majorEastAsia" w:hAnsi="Arial" w:cs="Arial"/>
          <w:color w:val="000000"/>
        </w:rPr>
        <w:t>hashtag!</w:t>
      </w:r>
    </w:p>
    <w:p w14:paraId="6407C6B9" w14:textId="1979FEEF" w:rsidR="00F201E6" w:rsidRPr="00C11FFA" w:rsidRDefault="00F201E6" w:rsidP="00F201E6">
      <w:pPr>
        <w:spacing w:after="150" w:line="240" w:lineRule="auto"/>
        <w:rPr>
          <w:rFonts w:ascii="Arial" w:eastAsiaTheme="majorEastAsia" w:hAnsi="Arial" w:cs="Arial"/>
          <w:color w:val="000000"/>
        </w:rPr>
      </w:pPr>
      <w:r w:rsidRPr="00C11FFA">
        <w:rPr>
          <w:rFonts w:ascii="Arial" w:eastAsiaTheme="majorEastAsia" w:hAnsi="Arial" w:cs="Arial"/>
          <w:color w:val="000000"/>
        </w:rPr>
        <w:t xml:space="preserve">This </w:t>
      </w:r>
      <w:proofErr w:type="spellStart"/>
      <w:r w:rsidRPr="00C11FFA">
        <w:rPr>
          <w:rFonts w:ascii="Arial" w:eastAsiaTheme="majorEastAsia" w:hAnsi="Arial" w:cs="Arial"/>
          <w:b/>
          <w:bCs/>
          <w:color w:val="000000"/>
        </w:rPr>
        <w:t>MindMap</w:t>
      </w:r>
      <w:proofErr w:type="spellEnd"/>
      <w:r w:rsidRPr="00C11FFA">
        <w:rPr>
          <w:rFonts w:ascii="Arial" w:eastAsiaTheme="majorEastAsia" w:hAnsi="Arial" w:cs="Arial"/>
          <w:b/>
          <w:bCs/>
          <w:color w:val="000000"/>
        </w:rPr>
        <w:t xml:space="preserve"> </w:t>
      </w:r>
      <w:r w:rsidRPr="00C11FFA">
        <w:rPr>
          <w:rFonts w:ascii="Arial" w:eastAsiaTheme="majorEastAsia" w:hAnsi="Arial" w:cs="Arial"/>
          <w:color w:val="000000"/>
        </w:rPr>
        <w:t xml:space="preserve">gives you an overview of the process and includes links to various resources you might find helpful: </w:t>
      </w:r>
      <w:hyperlink r:id="rId12" w:history="1">
        <w:r w:rsidRPr="00C11FFA">
          <w:rPr>
            <w:rStyle w:val="Hyperlink"/>
            <w:rFonts w:ascii="Arial" w:eastAsiaTheme="majorEastAsia" w:hAnsi="Arial" w:cs="Arial"/>
          </w:rPr>
          <w:t>https://mm.tt/1365616325?t=60QxBONf3C</w:t>
        </w:r>
      </w:hyperlink>
    </w:p>
    <w:p w14:paraId="195F82EC" w14:textId="74C4D1AA" w:rsidR="00F201E6" w:rsidRPr="00C11FFA" w:rsidRDefault="00F201E6" w:rsidP="00F201E6">
      <w:pPr>
        <w:spacing w:after="150" w:line="240" w:lineRule="auto"/>
        <w:rPr>
          <w:rFonts w:ascii="Arial" w:eastAsiaTheme="majorEastAsia" w:hAnsi="Arial" w:cs="Arial"/>
          <w:color w:val="000000"/>
        </w:rPr>
      </w:pPr>
      <w:r w:rsidRPr="00C11FFA">
        <w:rPr>
          <w:rFonts w:ascii="Arial" w:eastAsiaTheme="majorEastAsia" w:hAnsi="Arial" w:cs="Arial"/>
          <w:color w:val="000000"/>
        </w:rPr>
        <w:t xml:space="preserve">I made this </w:t>
      </w:r>
      <w:proofErr w:type="spellStart"/>
      <w:r w:rsidRPr="00C11FFA">
        <w:rPr>
          <w:rFonts w:ascii="Arial" w:eastAsiaTheme="majorEastAsia" w:hAnsi="Arial" w:cs="Arial"/>
          <w:color w:val="000000"/>
        </w:rPr>
        <w:t>MindMap</w:t>
      </w:r>
      <w:proofErr w:type="spellEnd"/>
      <w:r w:rsidRPr="00C11FFA">
        <w:rPr>
          <w:rFonts w:ascii="Arial" w:eastAsiaTheme="majorEastAsia" w:hAnsi="Arial" w:cs="Arial"/>
          <w:color w:val="000000"/>
        </w:rPr>
        <w:t xml:space="preserve"> fully editable so if you have questions or want to add things please feel free to do so. You should also be able to export this as a MS Word document, so it translates the </w:t>
      </w:r>
      <w:proofErr w:type="spellStart"/>
      <w:r w:rsidRPr="00C11FFA">
        <w:rPr>
          <w:rFonts w:ascii="Arial" w:eastAsiaTheme="majorEastAsia" w:hAnsi="Arial" w:cs="Arial"/>
          <w:color w:val="000000"/>
        </w:rPr>
        <w:t>MindMap</w:t>
      </w:r>
      <w:proofErr w:type="spellEnd"/>
      <w:r w:rsidRPr="00C11FFA">
        <w:rPr>
          <w:rFonts w:ascii="Arial" w:eastAsiaTheme="majorEastAsia" w:hAnsi="Arial" w:cs="Arial"/>
          <w:color w:val="000000"/>
        </w:rPr>
        <w:t xml:space="preserve"> into something linear if this works better for you. </w:t>
      </w:r>
    </w:p>
    <w:p w14:paraId="002E57CD" w14:textId="77777777" w:rsidR="00F201E6" w:rsidRPr="00C11FFA" w:rsidRDefault="00F201E6" w:rsidP="00F201E6">
      <w:pPr>
        <w:spacing w:after="150" w:line="240" w:lineRule="auto"/>
        <w:rPr>
          <w:rFonts w:ascii="Arial" w:eastAsiaTheme="majorEastAsia" w:hAnsi="Arial" w:cs="Arial"/>
          <w:color w:val="000000"/>
        </w:rPr>
      </w:pPr>
    </w:p>
    <w:p w14:paraId="0CEB1291" w14:textId="77777777" w:rsidR="00F201E6" w:rsidRPr="00C11FFA" w:rsidRDefault="00F201E6" w:rsidP="00F201E6">
      <w:pPr>
        <w:pStyle w:val="Heading2"/>
        <w:rPr>
          <w:rFonts w:ascii="Arial" w:hAnsi="Arial" w:cs="Arial"/>
        </w:rPr>
      </w:pPr>
      <w:bookmarkStart w:id="1" w:name="_Toc25834113"/>
      <w:r w:rsidRPr="00C11FFA">
        <w:rPr>
          <w:rFonts w:ascii="Arial" w:hAnsi="Arial" w:cs="Arial"/>
        </w:rPr>
        <w:t>On Day One of SoTL:</w:t>
      </w:r>
      <w:bookmarkEnd w:id="1"/>
      <w:r w:rsidRPr="00C11FFA">
        <w:rPr>
          <w:rFonts w:ascii="Arial" w:hAnsi="Arial" w:cs="Arial"/>
        </w:rPr>
        <w:t xml:space="preserve"> </w:t>
      </w:r>
    </w:p>
    <w:p w14:paraId="3133F5E8" w14:textId="77777777" w:rsidR="00F201E6" w:rsidRPr="00C11FFA" w:rsidRDefault="00F201E6" w:rsidP="00F201E6">
      <w:pPr>
        <w:spacing w:after="150" w:line="240" w:lineRule="auto"/>
        <w:rPr>
          <w:rFonts w:ascii="Arial" w:eastAsiaTheme="majorEastAsia" w:hAnsi="Arial" w:cs="Arial"/>
          <w:color w:val="000000"/>
        </w:rPr>
      </w:pPr>
      <w:r w:rsidRPr="00C11FFA">
        <w:rPr>
          <w:rFonts w:ascii="Arial" w:eastAsiaTheme="majorEastAsia" w:hAnsi="Arial" w:cs="Arial"/>
          <w:color w:val="000000"/>
        </w:rPr>
        <w:t xml:space="preserve">We would </w:t>
      </w:r>
      <w:proofErr w:type="gramStart"/>
      <w:r w:rsidRPr="00C11FFA">
        <w:rPr>
          <w:rFonts w:ascii="Arial" w:eastAsiaTheme="majorEastAsia" w:hAnsi="Arial" w:cs="Arial"/>
          <w:color w:val="000000"/>
        </w:rPr>
        <w:t>look into</w:t>
      </w:r>
      <w:proofErr w:type="gramEnd"/>
      <w:r w:rsidRPr="00C11FFA">
        <w:rPr>
          <w:rFonts w:ascii="Arial" w:eastAsiaTheme="majorEastAsia" w:hAnsi="Arial" w:cs="Arial"/>
          <w:color w:val="000000"/>
        </w:rPr>
        <w:t xml:space="preserve"> what interests you in either your teaching or your students' learning? Or is in fact your interest in the interplay between the both? </w:t>
      </w:r>
    </w:p>
    <w:p w14:paraId="316D9419" w14:textId="77777777" w:rsidR="00F201E6" w:rsidRPr="00C11FFA" w:rsidRDefault="00F201E6" w:rsidP="00F201E6">
      <w:pPr>
        <w:spacing w:after="150" w:line="240" w:lineRule="auto"/>
        <w:rPr>
          <w:rFonts w:ascii="Arial" w:eastAsiaTheme="majorEastAsia" w:hAnsi="Arial" w:cs="Arial"/>
          <w:color w:val="000000"/>
        </w:rPr>
      </w:pPr>
      <w:r w:rsidRPr="00C11FFA">
        <w:rPr>
          <w:rFonts w:ascii="Arial" w:eastAsiaTheme="majorEastAsia" w:hAnsi="Arial" w:cs="Arial"/>
          <w:color w:val="000000"/>
        </w:rPr>
        <w:t xml:space="preserve">Or is there something that flummoxes you? Or something that you never quite get right and don't know why? </w:t>
      </w:r>
    </w:p>
    <w:p w14:paraId="53D750F8" w14:textId="77777777" w:rsidR="00F201E6" w:rsidRPr="00C11FFA" w:rsidRDefault="00F201E6" w:rsidP="00F201E6">
      <w:pPr>
        <w:spacing w:after="150" w:line="240" w:lineRule="auto"/>
        <w:rPr>
          <w:rFonts w:ascii="Arial" w:eastAsiaTheme="majorEastAsia" w:hAnsi="Arial" w:cs="Arial"/>
          <w:color w:val="000000"/>
        </w:rPr>
      </w:pPr>
      <w:r w:rsidRPr="00C11FFA">
        <w:rPr>
          <w:rFonts w:ascii="Arial" w:eastAsiaTheme="majorEastAsia" w:hAnsi="Arial" w:cs="Arial"/>
          <w:color w:val="000000"/>
        </w:rPr>
        <w:t xml:space="preserve">Today is the day to try and formulate this! </w:t>
      </w:r>
      <w:r w:rsidRPr="00C11FFA">
        <w:rPr>
          <w:rFonts w:ascii="Arial" w:eastAsiaTheme="majorEastAsia" w:hAnsi="Arial" w:cs="Arial"/>
          <w:color w:val="000000"/>
        </w:rPr>
        <w:br/>
      </w:r>
    </w:p>
    <w:p w14:paraId="18F9C87F" w14:textId="2641C65A" w:rsidR="00F201E6" w:rsidRPr="00C11FFA" w:rsidRDefault="00F201E6" w:rsidP="00F201E6">
      <w:pPr>
        <w:spacing w:after="0" w:line="240" w:lineRule="auto"/>
        <w:rPr>
          <w:rFonts w:ascii="Arial" w:eastAsiaTheme="majorEastAsia" w:hAnsi="Arial" w:cs="Arial"/>
          <w:b/>
          <w:bCs/>
          <w:color w:val="000000"/>
        </w:rPr>
      </w:pPr>
      <w:r w:rsidRPr="00C11FFA">
        <w:rPr>
          <w:rFonts w:ascii="Arial" w:eastAsiaTheme="majorEastAsia" w:hAnsi="Arial" w:cs="Arial"/>
          <w:b/>
          <w:bCs/>
          <w:color w:val="000000"/>
        </w:rPr>
        <w:t xml:space="preserve">To start you of gently and take the pressure out of the topic why not sing along </w:t>
      </w:r>
      <w:r w:rsidRPr="00C11FFA">
        <w:rPr>
          <w:rFonts w:ascii="Arial" w:eastAsiaTheme="majorEastAsia" w:hAnsi="Arial" w:cs="Arial"/>
          <w:b/>
          <w:bCs/>
          <w:noProof/>
          <w:color w:val="000000"/>
        </w:rPr>
        <w:drawing>
          <wp:inline distT="0" distB="0" distL="0" distR="0" wp14:anchorId="44632BA8" wp14:editId="0F9695B4">
            <wp:extent cx="914400" cy="914400"/>
            <wp:effectExtent l="0" t="0" r="0" b="0"/>
            <wp:docPr id="1" name="Graphic 1" descr="Winking face with no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inkingfaceoutline.svg"/>
                    <pic:cNvPicPr/>
                  </pic:nvPicPr>
                  <pic:blipFill>
                    <a:blip r:embed="rId13">
                      <a:extLst>
                        <a:ext uri="{28A0092B-C50C-407E-A947-70E740481C1C}">
                          <a14:useLocalDpi xmlns:a14="http://schemas.microsoft.com/office/drawing/2010/main" val="0"/>
                        </a:ext>
                        <a:ext uri="{96DAC541-7B7A-43D3-8B79-37D633B846F1}">
                          <asvg:svgBlip xmlns:asvg="http://schemas.microsoft.com/office/drawing/2016/SVG/main" r:embed="rId14"/>
                        </a:ext>
                      </a:extLst>
                    </a:blip>
                    <a:stretch>
                      <a:fillRect/>
                    </a:stretch>
                  </pic:blipFill>
                  <pic:spPr>
                    <a:xfrm>
                      <a:off x="0" y="0"/>
                      <a:ext cx="914400" cy="914400"/>
                    </a:xfrm>
                    <a:prstGeom prst="rect">
                      <a:avLst/>
                    </a:prstGeom>
                  </pic:spPr>
                </pic:pic>
              </a:graphicData>
            </a:graphic>
          </wp:inline>
        </w:drawing>
      </w:r>
    </w:p>
    <w:p w14:paraId="064A200A" w14:textId="3DAC605E" w:rsidR="00F201E6" w:rsidRPr="00C11FFA" w:rsidRDefault="00F201E6" w:rsidP="00F201E6">
      <w:pPr>
        <w:spacing w:after="0" w:line="240" w:lineRule="auto"/>
        <w:rPr>
          <w:rFonts w:ascii="Arial" w:eastAsiaTheme="majorEastAsia" w:hAnsi="Arial" w:cs="Arial"/>
          <w:sz w:val="24"/>
          <w:szCs w:val="24"/>
        </w:rPr>
      </w:pPr>
      <w:r w:rsidRPr="00C11FFA">
        <w:rPr>
          <w:rFonts w:ascii="Arial" w:eastAsiaTheme="majorEastAsia" w:hAnsi="Arial" w:cs="Arial"/>
          <w:b/>
          <w:bCs/>
          <w:color w:val="000000"/>
        </w:rPr>
        <w:t xml:space="preserve"> </w:t>
      </w:r>
    </w:p>
    <w:p w14:paraId="64BBC4A5" w14:textId="77777777" w:rsidR="00F201E6" w:rsidRPr="00C11FFA" w:rsidRDefault="00F201E6" w:rsidP="00F201E6">
      <w:pPr>
        <w:spacing w:after="150" w:line="240" w:lineRule="auto"/>
        <w:rPr>
          <w:rFonts w:ascii="Arial" w:eastAsiaTheme="majorEastAsia" w:hAnsi="Arial" w:cs="Arial"/>
          <w:color w:val="000000"/>
        </w:rPr>
      </w:pPr>
      <w:bookmarkStart w:id="2" w:name="_Toc25834114"/>
      <w:r w:rsidRPr="00C11FFA">
        <w:rPr>
          <w:rStyle w:val="Heading2Char"/>
          <w:rFonts w:ascii="Arial" w:hAnsi="Arial" w:cs="Arial"/>
        </w:rPr>
        <w:t>Twelve Days of SoTL</w:t>
      </w:r>
      <w:bookmarkEnd w:id="2"/>
      <w:r w:rsidRPr="00C11FFA">
        <w:rPr>
          <w:rFonts w:ascii="Arial" w:eastAsiaTheme="majorEastAsia" w:hAnsi="Arial" w:cs="Arial"/>
          <w:color w:val="000000"/>
        </w:rPr>
        <w:br/>
      </w:r>
      <w:r w:rsidRPr="00C11FFA">
        <w:rPr>
          <w:rFonts w:ascii="Arial" w:eastAsiaTheme="majorEastAsia" w:hAnsi="Arial" w:cs="Arial"/>
          <w:color w:val="000000"/>
        </w:rPr>
        <w:br/>
        <w:t>On the first day of SoTL</w:t>
      </w:r>
      <w:r w:rsidRPr="00C11FFA">
        <w:rPr>
          <w:rFonts w:ascii="Arial" w:eastAsiaTheme="majorEastAsia" w:hAnsi="Arial" w:cs="Arial"/>
          <w:color w:val="000000"/>
        </w:rPr>
        <w:br/>
        <w:t xml:space="preserve">My AcDev sent to me </w:t>
      </w:r>
      <w:r w:rsidRPr="00C11FFA">
        <w:rPr>
          <w:rFonts w:ascii="Arial" w:eastAsiaTheme="majorEastAsia" w:hAnsi="Arial" w:cs="Arial"/>
          <w:color w:val="000000"/>
        </w:rPr>
        <w:br/>
        <w:t>A question for an educational inquiry</w:t>
      </w:r>
      <w:r w:rsidRPr="00C11FFA">
        <w:rPr>
          <w:rFonts w:ascii="Arial" w:eastAsiaTheme="majorEastAsia" w:hAnsi="Arial" w:cs="Arial"/>
          <w:color w:val="000000"/>
        </w:rPr>
        <w:br/>
      </w:r>
      <w:r w:rsidRPr="00C11FFA">
        <w:rPr>
          <w:rFonts w:ascii="Arial" w:eastAsiaTheme="majorEastAsia" w:hAnsi="Arial" w:cs="Arial"/>
          <w:color w:val="000000"/>
        </w:rPr>
        <w:br/>
        <w:t>On the second day of SoTL</w:t>
      </w:r>
      <w:r w:rsidRPr="00C11FFA">
        <w:rPr>
          <w:rFonts w:ascii="Arial" w:eastAsiaTheme="majorEastAsia" w:hAnsi="Arial" w:cs="Arial"/>
          <w:color w:val="000000"/>
        </w:rPr>
        <w:br/>
        <w:t xml:space="preserve">My AcDev sent to me </w:t>
      </w:r>
      <w:r w:rsidRPr="00C11FFA">
        <w:rPr>
          <w:rFonts w:ascii="Arial" w:eastAsiaTheme="majorEastAsia" w:hAnsi="Arial" w:cs="Arial"/>
          <w:color w:val="000000"/>
        </w:rPr>
        <w:br/>
        <w:t xml:space="preserve">Two ethics amendments </w:t>
      </w:r>
      <w:r w:rsidRPr="00C11FFA">
        <w:rPr>
          <w:rFonts w:ascii="Arial" w:eastAsiaTheme="majorEastAsia" w:hAnsi="Arial" w:cs="Arial"/>
          <w:color w:val="000000"/>
        </w:rPr>
        <w:br/>
        <w:t>And a question for an educational inquiry</w:t>
      </w:r>
      <w:r w:rsidRPr="00C11FFA">
        <w:rPr>
          <w:rFonts w:ascii="Arial" w:eastAsiaTheme="majorEastAsia" w:hAnsi="Arial" w:cs="Arial"/>
          <w:color w:val="000000"/>
        </w:rPr>
        <w:br/>
      </w:r>
      <w:r w:rsidRPr="00C11FFA">
        <w:rPr>
          <w:rFonts w:ascii="Arial" w:eastAsiaTheme="majorEastAsia" w:hAnsi="Arial" w:cs="Arial"/>
          <w:color w:val="000000"/>
        </w:rPr>
        <w:br/>
        <w:t>On the third day of SoTL</w:t>
      </w:r>
      <w:r w:rsidRPr="00C11FFA">
        <w:rPr>
          <w:rFonts w:ascii="Arial" w:eastAsiaTheme="majorEastAsia" w:hAnsi="Arial" w:cs="Arial"/>
          <w:color w:val="000000"/>
        </w:rPr>
        <w:br/>
        <w:t xml:space="preserve">My AcDev sent to me </w:t>
      </w:r>
      <w:r w:rsidRPr="00C11FFA">
        <w:rPr>
          <w:rFonts w:ascii="Arial" w:eastAsiaTheme="majorEastAsia" w:hAnsi="Arial" w:cs="Arial"/>
          <w:color w:val="000000"/>
        </w:rPr>
        <w:br/>
        <w:t>Three theoretical frameworks</w:t>
      </w:r>
      <w:r w:rsidRPr="00C11FFA">
        <w:rPr>
          <w:rFonts w:ascii="Arial" w:eastAsiaTheme="majorEastAsia" w:hAnsi="Arial" w:cs="Arial"/>
          <w:color w:val="000000"/>
        </w:rPr>
        <w:br/>
        <w:t xml:space="preserve">Two ethics amendments </w:t>
      </w:r>
      <w:r w:rsidRPr="00C11FFA">
        <w:rPr>
          <w:rFonts w:ascii="Arial" w:eastAsiaTheme="majorEastAsia" w:hAnsi="Arial" w:cs="Arial"/>
          <w:color w:val="000000"/>
        </w:rPr>
        <w:br/>
        <w:t>And a question for an educational inquiry</w:t>
      </w:r>
      <w:r w:rsidRPr="00C11FFA">
        <w:rPr>
          <w:rFonts w:ascii="Arial" w:eastAsiaTheme="majorEastAsia" w:hAnsi="Arial" w:cs="Arial"/>
          <w:color w:val="000000"/>
        </w:rPr>
        <w:br/>
      </w:r>
      <w:r w:rsidRPr="00C11FFA">
        <w:rPr>
          <w:rFonts w:ascii="Arial" w:eastAsiaTheme="majorEastAsia" w:hAnsi="Arial" w:cs="Arial"/>
          <w:color w:val="000000"/>
        </w:rPr>
        <w:br/>
        <w:t>On the fourth day of SoTL</w:t>
      </w:r>
      <w:r w:rsidRPr="00C11FFA">
        <w:rPr>
          <w:rFonts w:ascii="Arial" w:eastAsiaTheme="majorEastAsia" w:hAnsi="Arial" w:cs="Arial"/>
          <w:color w:val="000000"/>
        </w:rPr>
        <w:br/>
        <w:t xml:space="preserve">My AcDev sent to me </w:t>
      </w:r>
      <w:r w:rsidRPr="00C11FFA">
        <w:rPr>
          <w:rFonts w:ascii="Arial" w:eastAsiaTheme="majorEastAsia" w:hAnsi="Arial" w:cs="Arial"/>
          <w:color w:val="000000"/>
        </w:rPr>
        <w:br/>
        <w:t>Four methodology choices</w:t>
      </w:r>
      <w:r w:rsidRPr="00C11FFA">
        <w:rPr>
          <w:rFonts w:ascii="Arial" w:eastAsiaTheme="majorEastAsia" w:hAnsi="Arial" w:cs="Arial"/>
          <w:color w:val="000000"/>
        </w:rPr>
        <w:br/>
        <w:t>Three theoretical frameworks</w:t>
      </w:r>
      <w:r w:rsidRPr="00C11FFA">
        <w:rPr>
          <w:rFonts w:ascii="Arial" w:eastAsiaTheme="majorEastAsia" w:hAnsi="Arial" w:cs="Arial"/>
          <w:color w:val="000000"/>
        </w:rPr>
        <w:br/>
        <w:t xml:space="preserve">Two ethics amendments </w:t>
      </w:r>
      <w:r w:rsidRPr="00C11FFA">
        <w:rPr>
          <w:rFonts w:ascii="Arial" w:eastAsiaTheme="majorEastAsia" w:hAnsi="Arial" w:cs="Arial"/>
          <w:color w:val="000000"/>
        </w:rPr>
        <w:br/>
        <w:t>And a question for an educational inquiry</w:t>
      </w:r>
      <w:r w:rsidRPr="00C11FFA">
        <w:rPr>
          <w:rFonts w:ascii="Arial" w:eastAsiaTheme="majorEastAsia" w:hAnsi="Arial" w:cs="Arial"/>
          <w:color w:val="000000"/>
        </w:rPr>
        <w:br/>
      </w:r>
      <w:r w:rsidRPr="00C11FFA">
        <w:rPr>
          <w:rFonts w:ascii="Arial" w:eastAsiaTheme="majorEastAsia" w:hAnsi="Arial" w:cs="Arial"/>
          <w:color w:val="000000"/>
        </w:rPr>
        <w:br/>
        <w:t>On the fifth day of SoTL</w:t>
      </w:r>
      <w:r w:rsidRPr="00C11FFA">
        <w:rPr>
          <w:rFonts w:ascii="Arial" w:eastAsiaTheme="majorEastAsia" w:hAnsi="Arial" w:cs="Arial"/>
          <w:color w:val="000000"/>
        </w:rPr>
        <w:br/>
      </w:r>
      <w:r w:rsidRPr="00C11FFA">
        <w:rPr>
          <w:rFonts w:ascii="Arial" w:eastAsiaTheme="majorEastAsia" w:hAnsi="Arial" w:cs="Arial"/>
          <w:color w:val="000000"/>
        </w:rPr>
        <w:lastRenderedPageBreak/>
        <w:t xml:space="preserve">My AcDev sent to me </w:t>
      </w:r>
      <w:r w:rsidRPr="00C11FFA">
        <w:rPr>
          <w:rFonts w:ascii="Arial" w:eastAsiaTheme="majorEastAsia" w:hAnsi="Arial" w:cs="Arial"/>
          <w:color w:val="000000"/>
        </w:rPr>
        <w:br/>
        <w:t>Five different methods</w:t>
      </w:r>
      <w:r w:rsidRPr="00C11FFA">
        <w:rPr>
          <w:rFonts w:ascii="Arial" w:eastAsiaTheme="majorEastAsia" w:hAnsi="Arial" w:cs="Arial"/>
          <w:color w:val="000000"/>
        </w:rPr>
        <w:br/>
        <w:t>Four methodology choices</w:t>
      </w:r>
      <w:r w:rsidRPr="00C11FFA">
        <w:rPr>
          <w:rFonts w:ascii="Arial" w:eastAsiaTheme="majorEastAsia" w:hAnsi="Arial" w:cs="Arial"/>
          <w:color w:val="000000"/>
        </w:rPr>
        <w:br/>
        <w:t>Three theoretical frameworks</w:t>
      </w:r>
      <w:r w:rsidRPr="00C11FFA">
        <w:rPr>
          <w:rFonts w:ascii="Arial" w:eastAsiaTheme="majorEastAsia" w:hAnsi="Arial" w:cs="Arial"/>
          <w:color w:val="000000"/>
        </w:rPr>
        <w:br/>
        <w:t xml:space="preserve">Two ethics amendments </w:t>
      </w:r>
      <w:r w:rsidRPr="00C11FFA">
        <w:rPr>
          <w:rFonts w:ascii="Arial" w:eastAsiaTheme="majorEastAsia" w:hAnsi="Arial" w:cs="Arial"/>
          <w:color w:val="000000"/>
        </w:rPr>
        <w:br/>
        <w:t>And a question for an educational inquiry</w:t>
      </w:r>
      <w:r w:rsidRPr="00C11FFA">
        <w:rPr>
          <w:rFonts w:ascii="Arial" w:eastAsiaTheme="majorEastAsia" w:hAnsi="Arial" w:cs="Arial"/>
          <w:color w:val="000000"/>
        </w:rPr>
        <w:br/>
      </w:r>
      <w:r w:rsidRPr="00C11FFA">
        <w:rPr>
          <w:rFonts w:ascii="Arial" w:eastAsiaTheme="majorEastAsia" w:hAnsi="Arial" w:cs="Arial"/>
          <w:color w:val="000000"/>
        </w:rPr>
        <w:br/>
        <w:t>On the sixth day of SoTL</w:t>
      </w:r>
      <w:r w:rsidRPr="00C11FFA">
        <w:rPr>
          <w:rFonts w:ascii="Arial" w:eastAsiaTheme="majorEastAsia" w:hAnsi="Arial" w:cs="Arial"/>
          <w:color w:val="000000"/>
        </w:rPr>
        <w:br/>
        <w:t xml:space="preserve">My AcDev sent to me </w:t>
      </w:r>
      <w:r w:rsidRPr="00C11FFA">
        <w:rPr>
          <w:rFonts w:ascii="Arial" w:eastAsiaTheme="majorEastAsia" w:hAnsi="Arial" w:cs="Arial"/>
          <w:color w:val="000000"/>
        </w:rPr>
        <w:br/>
        <w:t>Six data management tool</w:t>
      </w:r>
      <w:r w:rsidRPr="00C11FFA">
        <w:rPr>
          <w:rFonts w:ascii="Arial" w:eastAsiaTheme="majorEastAsia" w:hAnsi="Arial" w:cs="Arial"/>
          <w:color w:val="000000"/>
        </w:rPr>
        <w:br/>
        <w:t>Five different methods</w:t>
      </w:r>
      <w:r w:rsidRPr="00C11FFA">
        <w:rPr>
          <w:rFonts w:ascii="Arial" w:eastAsiaTheme="majorEastAsia" w:hAnsi="Arial" w:cs="Arial"/>
          <w:color w:val="000000"/>
        </w:rPr>
        <w:br/>
        <w:t>Four methodology choices</w:t>
      </w:r>
      <w:r w:rsidRPr="00C11FFA">
        <w:rPr>
          <w:rFonts w:ascii="Arial" w:eastAsiaTheme="majorEastAsia" w:hAnsi="Arial" w:cs="Arial"/>
          <w:color w:val="000000"/>
        </w:rPr>
        <w:br/>
        <w:t>Three theoretical frameworks</w:t>
      </w:r>
      <w:r w:rsidRPr="00C11FFA">
        <w:rPr>
          <w:rFonts w:ascii="Arial" w:eastAsiaTheme="majorEastAsia" w:hAnsi="Arial" w:cs="Arial"/>
          <w:color w:val="000000"/>
        </w:rPr>
        <w:br/>
        <w:t xml:space="preserve">Two ethics amendments </w:t>
      </w:r>
      <w:r w:rsidRPr="00C11FFA">
        <w:rPr>
          <w:rFonts w:ascii="Arial" w:eastAsiaTheme="majorEastAsia" w:hAnsi="Arial" w:cs="Arial"/>
          <w:color w:val="000000"/>
        </w:rPr>
        <w:br/>
        <w:t>And a question for an educational inquiry</w:t>
      </w:r>
      <w:r w:rsidRPr="00C11FFA">
        <w:rPr>
          <w:rFonts w:ascii="Arial" w:eastAsiaTheme="majorEastAsia" w:hAnsi="Arial" w:cs="Arial"/>
          <w:color w:val="000000"/>
        </w:rPr>
        <w:br/>
      </w:r>
      <w:r w:rsidRPr="00C11FFA">
        <w:rPr>
          <w:rFonts w:ascii="Arial" w:eastAsiaTheme="majorEastAsia" w:hAnsi="Arial" w:cs="Arial"/>
          <w:color w:val="000000"/>
        </w:rPr>
        <w:br/>
      </w:r>
      <w:r w:rsidRPr="00C11FFA">
        <w:rPr>
          <w:rFonts w:ascii="Arial" w:eastAsiaTheme="majorEastAsia" w:hAnsi="Arial" w:cs="Arial"/>
          <w:color w:val="000000"/>
        </w:rPr>
        <w:br/>
        <w:t>On the seventh day of SoTL</w:t>
      </w:r>
      <w:r w:rsidRPr="00C11FFA">
        <w:rPr>
          <w:rFonts w:ascii="Arial" w:eastAsiaTheme="majorEastAsia" w:hAnsi="Arial" w:cs="Arial"/>
          <w:color w:val="000000"/>
        </w:rPr>
        <w:br/>
        <w:t xml:space="preserve">My AcDev sent to me </w:t>
      </w:r>
      <w:r w:rsidRPr="00C11FFA">
        <w:rPr>
          <w:rFonts w:ascii="Arial" w:eastAsiaTheme="majorEastAsia" w:hAnsi="Arial" w:cs="Arial"/>
          <w:color w:val="000000"/>
        </w:rPr>
        <w:br/>
        <w:t>Seven participant samples</w:t>
      </w:r>
      <w:r w:rsidRPr="00C11FFA">
        <w:rPr>
          <w:rFonts w:ascii="Arial" w:eastAsiaTheme="majorEastAsia" w:hAnsi="Arial" w:cs="Arial"/>
          <w:color w:val="000000"/>
        </w:rPr>
        <w:br/>
        <w:t>Six data management tool</w:t>
      </w:r>
      <w:r w:rsidRPr="00C11FFA">
        <w:rPr>
          <w:rFonts w:ascii="Arial" w:eastAsiaTheme="majorEastAsia" w:hAnsi="Arial" w:cs="Arial"/>
          <w:color w:val="000000"/>
        </w:rPr>
        <w:br/>
        <w:t>Five different methods</w:t>
      </w:r>
      <w:r w:rsidRPr="00C11FFA">
        <w:rPr>
          <w:rFonts w:ascii="Arial" w:eastAsiaTheme="majorEastAsia" w:hAnsi="Arial" w:cs="Arial"/>
          <w:color w:val="000000"/>
        </w:rPr>
        <w:br/>
        <w:t>Four methodology choices</w:t>
      </w:r>
      <w:r w:rsidRPr="00C11FFA">
        <w:rPr>
          <w:rFonts w:ascii="Arial" w:eastAsiaTheme="majorEastAsia" w:hAnsi="Arial" w:cs="Arial"/>
          <w:color w:val="000000"/>
        </w:rPr>
        <w:br/>
        <w:t>Three theoretical frameworks</w:t>
      </w:r>
      <w:r w:rsidRPr="00C11FFA">
        <w:rPr>
          <w:rFonts w:ascii="Arial" w:eastAsiaTheme="majorEastAsia" w:hAnsi="Arial" w:cs="Arial"/>
          <w:color w:val="000000"/>
        </w:rPr>
        <w:br/>
        <w:t xml:space="preserve">Two ethics amendments </w:t>
      </w:r>
      <w:r w:rsidRPr="00C11FFA">
        <w:rPr>
          <w:rFonts w:ascii="Arial" w:eastAsiaTheme="majorEastAsia" w:hAnsi="Arial" w:cs="Arial"/>
          <w:color w:val="000000"/>
        </w:rPr>
        <w:br/>
        <w:t>And a question for an educational inquiry</w:t>
      </w:r>
      <w:r w:rsidRPr="00C11FFA">
        <w:rPr>
          <w:rFonts w:ascii="Arial" w:eastAsiaTheme="majorEastAsia" w:hAnsi="Arial" w:cs="Arial"/>
          <w:color w:val="000000"/>
        </w:rPr>
        <w:br/>
      </w:r>
      <w:r w:rsidRPr="00C11FFA">
        <w:rPr>
          <w:rFonts w:ascii="Arial" w:eastAsiaTheme="majorEastAsia" w:hAnsi="Arial" w:cs="Arial"/>
          <w:color w:val="000000"/>
        </w:rPr>
        <w:br/>
        <w:t>On the eight day of SoTL</w:t>
      </w:r>
      <w:r w:rsidRPr="00C11FFA">
        <w:rPr>
          <w:rFonts w:ascii="Arial" w:eastAsiaTheme="majorEastAsia" w:hAnsi="Arial" w:cs="Arial"/>
          <w:color w:val="000000"/>
        </w:rPr>
        <w:br/>
        <w:t xml:space="preserve">My AcDev sent to me </w:t>
      </w:r>
      <w:r w:rsidRPr="00C11FFA">
        <w:rPr>
          <w:rFonts w:ascii="Arial" w:eastAsiaTheme="majorEastAsia" w:hAnsi="Arial" w:cs="Arial"/>
          <w:color w:val="000000"/>
        </w:rPr>
        <w:br/>
        <w:t>Eight Codes in NVivo</w:t>
      </w:r>
      <w:r w:rsidRPr="00C11FFA">
        <w:rPr>
          <w:rFonts w:ascii="Arial" w:eastAsiaTheme="majorEastAsia" w:hAnsi="Arial" w:cs="Arial"/>
          <w:color w:val="000000"/>
        </w:rPr>
        <w:br/>
        <w:t>Seven participant samples</w:t>
      </w:r>
      <w:r w:rsidRPr="00C11FFA">
        <w:rPr>
          <w:rFonts w:ascii="Arial" w:eastAsiaTheme="majorEastAsia" w:hAnsi="Arial" w:cs="Arial"/>
          <w:color w:val="000000"/>
        </w:rPr>
        <w:br/>
        <w:t>Six data management tool</w:t>
      </w:r>
      <w:r w:rsidRPr="00C11FFA">
        <w:rPr>
          <w:rFonts w:ascii="Arial" w:eastAsiaTheme="majorEastAsia" w:hAnsi="Arial" w:cs="Arial"/>
          <w:color w:val="000000"/>
        </w:rPr>
        <w:br/>
        <w:t>Five different methods</w:t>
      </w:r>
      <w:r w:rsidRPr="00C11FFA">
        <w:rPr>
          <w:rFonts w:ascii="Arial" w:eastAsiaTheme="majorEastAsia" w:hAnsi="Arial" w:cs="Arial"/>
          <w:color w:val="000000"/>
        </w:rPr>
        <w:br/>
        <w:t>Four methodology choices</w:t>
      </w:r>
      <w:r w:rsidRPr="00C11FFA">
        <w:rPr>
          <w:rFonts w:ascii="Arial" w:eastAsiaTheme="majorEastAsia" w:hAnsi="Arial" w:cs="Arial"/>
          <w:color w:val="000000"/>
        </w:rPr>
        <w:br/>
        <w:t>Three theoretical frameworks</w:t>
      </w:r>
      <w:r w:rsidRPr="00C11FFA">
        <w:rPr>
          <w:rFonts w:ascii="Arial" w:eastAsiaTheme="majorEastAsia" w:hAnsi="Arial" w:cs="Arial"/>
          <w:color w:val="000000"/>
        </w:rPr>
        <w:br/>
        <w:t xml:space="preserve">Two ethics amendments </w:t>
      </w:r>
      <w:r w:rsidRPr="00C11FFA">
        <w:rPr>
          <w:rFonts w:ascii="Arial" w:eastAsiaTheme="majorEastAsia" w:hAnsi="Arial" w:cs="Arial"/>
          <w:color w:val="000000"/>
        </w:rPr>
        <w:br/>
        <w:t>And a question for an educational inquiry</w:t>
      </w:r>
      <w:r w:rsidRPr="00C11FFA">
        <w:rPr>
          <w:rFonts w:ascii="Arial" w:eastAsiaTheme="majorEastAsia" w:hAnsi="Arial" w:cs="Arial"/>
          <w:color w:val="000000"/>
        </w:rPr>
        <w:br/>
      </w:r>
      <w:r w:rsidRPr="00C11FFA">
        <w:rPr>
          <w:rFonts w:ascii="Arial" w:eastAsiaTheme="majorEastAsia" w:hAnsi="Arial" w:cs="Arial"/>
          <w:color w:val="000000"/>
        </w:rPr>
        <w:br/>
        <w:t>On the ninth day of SoTL</w:t>
      </w:r>
      <w:r w:rsidRPr="00C11FFA">
        <w:rPr>
          <w:rFonts w:ascii="Arial" w:eastAsiaTheme="majorEastAsia" w:hAnsi="Arial" w:cs="Arial"/>
          <w:color w:val="000000"/>
        </w:rPr>
        <w:br/>
        <w:t xml:space="preserve">My AcDev send to me </w:t>
      </w:r>
      <w:r w:rsidRPr="00C11FFA">
        <w:rPr>
          <w:rFonts w:ascii="Arial" w:eastAsiaTheme="majorEastAsia" w:hAnsi="Arial" w:cs="Arial"/>
          <w:color w:val="000000"/>
        </w:rPr>
        <w:br/>
        <w:t>Nine cluster samples</w:t>
      </w:r>
      <w:r w:rsidRPr="00C11FFA">
        <w:rPr>
          <w:rFonts w:ascii="Arial" w:eastAsiaTheme="majorEastAsia" w:hAnsi="Arial" w:cs="Arial"/>
          <w:color w:val="000000"/>
        </w:rPr>
        <w:br/>
        <w:t>Eight Codes in NVivo</w:t>
      </w:r>
      <w:r w:rsidRPr="00C11FFA">
        <w:rPr>
          <w:rFonts w:ascii="Arial" w:eastAsiaTheme="majorEastAsia" w:hAnsi="Arial" w:cs="Arial"/>
          <w:color w:val="000000"/>
        </w:rPr>
        <w:br/>
        <w:t>Seven participant samples</w:t>
      </w:r>
      <w:r w:rsidRPr="00C11FFA">
        <w:rPr>
          <w:rFonts w:ascii="Arial" w:eastAsiaTheme="majorEastAsia" w:hAnsi="Arial" w:cs="Arial"/>
          <w:color w:val="000000"/>
        </w:rPr>
        <w:br/>
        <w:t>Six data management tool</w:t>
      </w:r>
      <w:r w:rsidRPr="00C11FFA">
        <w:rPr>
          <w:rFonts w:ascii="Arial" w:eastAsiaTheme="majorEastAsia" w:hAnsi="Arial" w:cs="Arial"/>
          <w:color w:val="000000"/>
        </w:rPr>
        <w:br/>
        <w:t>Five different methods</w:t>
      </w:r>
      <w:r w:rsidRPr="00C11FFA">
        <w:rPr>
          <w:rFonts w:ascii="Arial" w:eastAsiaTheme="majorEastAsia" w:hAnsi="Arial" w:cs="Arial"/>
          <w:color w:val="000000"/>
        </w:rPr>
        <w:br/>
        <w:t>Four methodology choices</w:t>
      </w:r>
      <w:r w:rsidRPr="00C11FFA">
        <w:rPr>
          <w:rFonts w:ascii="Arial" w:eastAsiaTheme="majorEastAsia" w:hAnsi="Arial" w:cs="Arial"/>
          <w:color w:val="000000"/>
        </w:rPr>
        <w:br/>
        <w:t>Three theoretical frameworks</w:t>
      </w:r>
      <w:r w:rsidRPr="00C11FFA">
        <w:rPr>
          <w:rFonts w:ascii="Arial" w:eastAsiaTheme="majorEastAsia" w:hAnsi="Arial" w:cs="Arial"/>
          <w:color w:val="000000"/>
        </w:rPr>
        <w:br/>
        <w:t xml:space="preserve">Two ethics amendments </w:t>
      </w:r>
      <w:r w:rsidRPr="00C11FFA">
        <w:rPr>
          <w:rFonts w:ascii="Arial" w:eastAsiaTheme="majorEastAsia" w:hAnsi="Arial" w:cs="Arial"/>
          <w:color w:val="000000"/>
        </w:rPr>
        <w:br/>
        <w:t>And a question for an educational inquiry</w:t>
      </w:r>
      <w:r w:rsidRPr="00C11FFA">
        <w:rPr>
          <w:rFonts w:ascii="Arial" w:eastAsiaTheme="majorEastAsia" w:hAnsi="Arial" w:cs="Arial"/>
          <w:color w:val="000000"/>
        </w:rPr>
        <w:br/>
      </w:r>
      <w:r w:rsidRPr="00C11FFA">
        <w:rPr>
          <w:rFonts w:ascii="Arial" w:eastAsiaTheme="majorEastAsia" w:hAnsi="Arial" w:cs="Arial"/>
          <w:color w:val="000000"/>
        </w:rPr>
        <w:br/>
        <w:t>On the tenth day of SoTL</w:t>
      </w:r>
      <w:r w:rsidRPr="00C11FFA">
        <w:rPr>
          <w:rFonts w:ascii="Arial" w:eastAsiaTheme="majorEastAsia" w:hAnsi="Arial" w:cs="Arial"/>
          <w:color w:val="000000"/>
        </w:rPr>
        <w:br/>
        <w:t xml:space="preserve">My AcDev send to me </w:t>
      </w:r>
      <w:r w:rsidRPr="00C11FFA">
        <w:rPr>
          <w:rFonts w:ascii="Arial" w:eastAsiaTheme="majorEastAsia" w:hAnsi="Arial" w:cs="Arial"/>
          <w:color w:val="000000"/>
        </w:rPr>
        <w:br/>
        <w:t>Ten correlations</w:t>
      </w:r>
      <w:r w:rsidRPr="00C11FFA">
        <w:rPr>
          <w:rFonts w:ascii="Arial" w:eastAsiaTheme="majorEastAsia" w:hAnsi="Arial" w:cs="Arial"/>
          <w:color w:val="000000"/>
        </w:rPr>
        <w:br/>
        <w:t>Nine cluster samples</w:t>
      </w:r>
      <w:r w:rsidRPr="00C11FFA">
        <w:rPr>
          <w:rFonts w:ascii="Arial" w:eastAsiaTheme="majorEastAsia" w:hAnsi="Arial" w:cs="Arial"/>
          <w:color w:val="000000"/>
        </w:rPr>
        <w:br/>
        <w:t>Eight Codes in NVivo</w:t>
      </w:r>
      <w:r w:rsidRPr="00C11FFA">
        <w:rPr>
          <w:rFonts w:ascii="Arial" w:eastAsiaTheme="majorEastAsia" w:hAnsi="Arial" w:cs="Arial"/>
          <w:color w:val="000000"/>
        </w:rPr>
        <w:br/>
        <w:t>Seven participant samples</w:t>
      </w:r>
      <w:r w:rsidRPr="00C11FFA">
        <w:rPr>
          <w:rFonts w:ascii="Arial" w:eastAsiaTheme="majorEastAsia" w:hAnsi="Arial" w:cs="Arial"/>
          <w:color w:val="000000"/>
        </w:rPr>
        <w:br/>
        <w:t>Six data management tool</w:t>
      </w:r>
      <w:r w:rsidRPr="00C11FFA">
        <w:rPr>
          <w:rFonts w:ascii="Arial" w:eastAsiaTheme="majorEastAsia" w:hAnsi="Arial" w:cs="Arial"/>
          <w:color w:val="000000"/>
        </w:rPr>
        <w:br/>
      </w:r>
      <w:r w:rsidRPr="00C11FFA">
        <w:rPr>
          <w:rFonts w:ascii="Arial" w:eastAsiaTheme="majorEastAsia" w:hAnsi="Arial" w:cs="Arial"/>
          <w:color w:val="000000"/>
        </w:rPr>
        <w:lastRenderedPageBreak/>
        <w:t>Five different methods</w:t>
      </w:r>
      <w:r w:rsidRPr="00C11FFA">
        <w:rPr>
          <w:rFonts w:ascii="Arial" w:eastAsiaTheme="majorEastAsia" w:hAnsi="Arial" w:cs="Arial"/>
          <w:color w:val="000000"/>
        </w:rPr>
        <w:br/>
        <w:t>Four methodology choices</w:t>
      </w:r>
      <w:r w:rsidRPr="00C11FFA">
        <w:rPr>
          <w:rFonts w:ascii="Arial" w:eastAsiaTheme="majorEastAsia" w:hAnsi="Arial" w:cs="Arial"/>
          <w:color w:val="000000"/>
        </w:rPr>
        <w:br/>
        <w:t>Three theoretical frameworks</w:t>
      </w:r>
      <w:r w:rsidRPr="00C11FFA">
        <w:rPr>
          <w:rFonts w:ascii="Arial" w:eastAsiaTheme="majorEastAsia" w:hAnsi="Arial" w:cs="Arial"/>
          <w:color w:val="000000"/>
        </w:rPr>
        <w:br/>
        <w:t xml:space="preserve">Two ethics amendments </w:t>
      </w:r>
      <w:r w:rsidRPr="00C11FFA">
        <w:rPr>
          <w:rFonts w:ascii="Arial" w:eastAsiaTheme="majorEastAsia" w:hAnsi="Arial" w:cs="Arial"/>
          <w:color w:val="000000"/>
        </w:rPr>
        <w:br/>
        <w:t>And a question for an educational inquiry</w:t>
      </w:r>
      <w:r w:rsidRPr="00C11FFA">
        <w:rPr>
          <w:rFonts w:ascii="Arial" w:eastAsiaTheme="majorEastAsia" w:hAnsi="Arial" w:cs="Arial"/>
          <w:color w:val="000000"/>
        </w:rPr>
        <w:br/>
      </w:r>
      <w:r w:rsidRPr="00C11FFA">
        <w:rPr>
          <w:rFonts w:ascii="Arial" w:eastAsiaTheme="majorEastAsia" w:hAnsi="Arial" w:cs="Arial"/>
          <w:color w:val="000000"/>
        </w:rPr>
        <w:br/>
      </w:r>
      <w:r w:rsidRPr="00C11FFA">
        <w:rPr>
          <w:rFonts w:ascii="Arial" w:eastAsiaTheme="majorEastAsia" w:hAnsi="Arial" w:cs="Arial"/>
          <w:color w:val="000000"/>
        </w:rPr>
        <w:br/>
        <w:t>On the eleventh day of SoTL</w:t>
      </w:r>
      <w:r w:rsidRPr="00C11FFA">
        <w:rPr>
          <w:rFonts w:ascii="Arial" w:eastAsiaTheme="majorEastAsia" w:hAnsi="Arial" w:cs="Arial"/>
          <w:color w:val="000000"/>
        </w:rPr>
        <w:br/>
        <w:t xml:space="preserve">My AcDev send to me </w:t>
      </w:r>
      <w:r w:rsidRPr="00C11FFA">
        <w:rPr>
          <w:rFonts w:ascii="Arial" w:eastAsiaTheme="majorEastAsia" w:hAnsi="Arial" w:cs="Arial"/>
          <w:color w:val="000000"/>
        </w:rPr>
        <w:br/>
        <w:t>Eleven references</w:t>
      </w:r>
      <w:r w:rsidRPr="00C11FFA">
        <w:rPr>
          <w:rFonts w:ascii="Arial" w:eastAsiaTheme="majorEastAsia" w:hAnsi="Arial" w:cs="Arial"/>
          <w:color w:val="000000"/>
        </w:rPr>
        <w:br/>
        <w:t>Ten correlations</w:t>
      </w:r>
      <w:r w:rsidRPr="00C11FFA">
        <w:rPr>
          <w:rFonts w:ascii="Arial" w:eastAsiaTheme="majorEastAsia" w:hAnsi="Arial" w:cs="Arial"/>
          <w:color w:val="000000"/>
        </w:rPr>
        <w:br/>
        <w:t>Nine cluster samples</w:t>
      </w:r>
      <w:r w:rsidRPr="00C11FFA">
        <w:rPr>
          <w:rFonts w:ascii="Arial" w:eastAsiaTheme="majorEastAsia" w:hAnsi="Arial" w:cs="Arial"/>
          <w:color w:val="000000"/>
        </w:rPr>
        <w:br/>
        <w:t>Eight Codes in NVivo</w:t>
      </w:r>
      <w:r w:rsidRPr="00C11FFA">
        <w:rPr>
          <w:rFonts w:ascii="Arial" w:eastAsiaTheme="majorEastAsia" w:hAnsi="Arial" w:cs="Arial"/>
          <w:color w:val="000000"/>
        </w:rPr>
        <w:br/>
        <w:t>Seven participant samples</w:t>
      </w:r>
      <w:r w:rsidRPr="00C11FFA">
        <w:rPr>
          <w:rFonts w:ascii="Arial" w:eastAsiaTheme="majorEastAsia" w:hAnsi="Arial" w:cs="Arial"/>
          <w:color w:val="000000"/>
        </w:rPr>
        <w:br/>
        <w:t>Six data management tool</w:t>
      </w:r>
      <w:r w:rsidRPr="00C11FFA">
        <w:rPr>
          <w:rFonts w:ascii="Arial" w:eastAsiaTheme="majorEastAsia" w:hAnsi="Arial" w:cs="Arial"/>
          <w:color w:val="000000"/>
        </w:rPr>
        <w:br/>
        <w:t>Five different methods</w:t>
      </w:r>
      <w:r w:rsidRPr="00C11FFA">
        <w:rPr>
          <w:rFonts w:ascii="Arial" w:eastAsiaTheme="majorEastAsia" w:hAnsi="Arial" w:cs="Arial"/>
          <w:color w:val="000000"/>
        </w:rPr>
        <w:br/>
        <w:t>Four methodology choices</w:t>
      </w:r>
      <w:r w:rsidRPr="00C11FFA">
        <w:rPr>
          <w:rFonts w:ascii="Arial" w:eastAsiaTheme="majorEastAsia" w:hAnsi="Arial" w:cs="Arial"/>
          <w:color w:val="000000"/>
        </w:rPr>
        <w:br/>
        <w:t>Three theoretical frameworks</w:t>
      </w:r>
      <w:r w:rsidRPr="00C11FFA">
        <w:rPr>
          <w:rFonts w:ascii="Arial" w:eastAsiaTheme="majorEastAsia" w:hAnsi="Arial" w:cs="Arial"/>
          <w:color w:val="000000"/>
        </w:rPr>
        <w:br/>
        <w:t xml:space="preserve">Two ethics amendments </w:t>
      </w:r>
      <w:r w:rsidRPr="00C11FFA">
        <w:rPr>
          <w:rFonts w:ascii="Arial" w:eastAsiaTheme="majorEastAsia" w:hAnsi="Arial" w:cs="Arial"/>
          <w:color w:val="000000"/>
        </w:rPr>
        <w:br/>
        <w:t>And a question for an educational inquiry</w:t>
      </w:r>
      <w:r w:rsidRPr="00C11FFA">
        <w:rPr>
          <w:rFonts w:ascii="Arial" w:eastAsiaTheme="majorEastAsia" w:hAnsi="Arial" w:cs="Arial"/>
          <w:color w:val="000000"/>
        </w:rPr>
        <w:br/>
      </w:r>
      <w:r w:rsidRPr="00C11FFA">
        <w:rPr>
          <w:rFonts w:ascii="Arial" w:eastAsiaTheme="majorEastAsia" w:hAnsi="Arial" w:cs="Arial"/>
          <w:color w:val="000000"/>
        </w:rPr>
        <w:br/>
        <w:t>On the twelfth day of SoTL</w:t>
      </w:r>
      <w:r w:rsidRPr="00C11FFA">
        <w:rPr>
          <w:rFonts w:ascii="Arial" w:eastAsiaTheme="majorEastAsia" w:hAnsi="Arial" w:cs="Arial"/>
          <w:color w:val="000000"/>
        </w:rPr>
        <w:br/>
        <w:t xml:space="preserve">My AcDev sent to me </w:t>
      </w:r>
      <w:r w:rsidRPr="00C11FFA">
        <w:rPr>
          <w:rFonts w:ascii="Arial" w:eastAsiaTheme="majorEastAsia" w:hAnsi="Arial" w:cs="Arial"/>
          <w:color w:val="000000"/>
        </w:rPr>
        <w:br/>
        <w:t>Twelve annoying comments</w:t>
      </w:r>
      <w:r w:rsidRPr="00C11FFA">
        <w:rPr>
          <w:rFonts w:ascii="Arial" w:eastAsiaTheme="majorEastAsia" w:hAnsi="Arial" w:cs="Arial"/>
          <w:color w:val="000000"/>
        </w:rPr>
        <w:br/>
        <w:t>Eleven references</w:t>
      </w:r>
      <w:r w:rsidRPr="00C11FFA">
        <w:rPr>
          <w:rFonts w:ascii="Arial" w:eastAsiaTheme="majorEastAsia" w:hAnsi="Arial" w:cs="Arial"/>
          <w:color w:val="000000"/>
        </w:rPr>
        <w:br/>
        <w:t>Ten correlations</w:t>
      </w:r>
      <w:r w:rsidRPr="00C11FFA">
        <w:rPr>
          <w:rFonts w:ascii="Arial" w:eastAsiaTheme="majorEastAsia" w:hAnsi="Arial" w:cs="Arial"/>
          <w:color w:val="000000"/>
        </w:rPr>
        <w:br/>
        <w:t>Nine cluster samples</w:t>
      </w:r>
      <w:r w:rsidRPr="00C11FFA">
        <w:rPr>
          <w:rFonts w:ascii="Arial" w:eastAsiaTheme="majorEastAsia" w:hAnsi="Arial" w:cs="Arial"/>
          <w:color w:val="000000"/>
        </w:rPr>
        <w:br/>
        <w:t>Eight Codes in NVivo</w:t>
      </w:r>
      <w:r w:rsidRPr="00C11FFA">
        <w:rPr>
          <w:rFonts w:ascii="Arial" w:eastAsiaTheme="majorEastAsia" w:hAnsi="Arial" w:cs="Arial"/>
          <w:color w:val="000000"/>
        </w:rPr>
        <w:br/>
        <w:t>Seven participant samples</w:t>
      </w:r>
      <w:r w:rsidRPr="00C11FFA">
        <w:rPr>
          <w:rFonts w:ascii="Arial" w:eastAsiaTheme="majorEastAsia" w:hAnsi="Arial" w:cs="Arial"/>
          <w:color w:val="000000"/>
        </w:rPr>
        <w:br/>
        <w:t>Six data management tool</w:t>
      </w:r>
      <w:r w:rsidRPr="00C11FFA">
        <w:rPr>
          <w:rFonts w:ascii="Arial" w:eastAsiaTheme="majorEastAsia" w:hAnsi="Arial" w:cs="Arial"/>
          <w:color w:val="000000"/>
        </w:rPr>
        <w:br/>
        <w:t>Five different methods</w:t>
      </w:r>
      <w:r w:rsidRPr="00C11FFA">
        <w:rPr>
          <w:rFonts w:ascii="Arial" w:eastAsiaTheme="majorEastAsia" w:hAnsi="Arial" w:cs="Arial"/>
          <w:color w:val="000000"/>
        </w:rPr>
        <w:br/>
        <w:t>Four methodology choices</w:t>
      </w:r>
      <w:r w:rsidRPr="00C11FFA">
        <w:rPr>
          <w:rFonts w:ascii="Arial" w:eastAsiaTheme="majorEastAsia" w:hAnsi="Arial" w:cs="Arial"/>
          <w:color w:val="000000"/>
        </w:rPr>
        <w:br/>
        <w:t>Three theoretical frameworks</w:t>
      </w:r>
      <w:r w:rsidRPr="00C11FFA">
        <w:rPr>
          <w:rFonts w:ascii="Arial" w:eastAsiaTheme="majorEastAsia" w:hAnsi="Arial" w:cs="Arial"/>
          <w:color w:val="000000"/>
        </w:rPr>
        <w:br/>
        <w:t xml:space="preserve">Two ethics amendments </w:t>
      </w:r>
      <w:r w:rsidRPr="00C11FFA">
        <w:rPr>
          <w:rFonts w:ascii="Arial" w:eastAsiaTheme="majorEastAsia" w:hAnsi="Arial" w:cs="Arial"/>
          <w:color w:val="000000"/>
        </w:rPr>
        <w:br/>
        <w:t>And a question for an educational inquiry</w:t>
      </w:r>
    </w:p>
    <w:p w14:paraId="1273E3CF" w14:textId="5B9B96F5" w:rsidR="00F201E6" w:rsidRPr="00C11FFA" w:rsidRDefault="00F201E6" w:rsidP="00F201E6">
      <w:pPr>
        <w:spacing w:after="150" w:line="240" w:lineRule="auto"/>
        <w:rPr>
          <w:rFonts w:ascii="Arial" w:eastAsiaTheme="majorEastAsia" w:hAnsi="Arial" w:cs="Arial"/>
          <w:color w:val="000000"/>
        </w:rPr>
      </w:pPr>
    </w:p>
    <w:p w14:paraId="659892BD" w14:textId="77777777" w:rsidR="00C11FFA" w:rsidRDefault="00C11FFA">
      <w:pPr>
        <w:rPr>
          <w:rFonts w:ascii="Arial" w:eastAsiaTheme="majorEastAsia" w:hAnsi="Arial" w:cs="Arial"/>
          <w:color w:val="B3186D" w:themeColor="accent1" w:themeShade="BF"/>
          <w:sz w:val="32"/>
          <w:szCs w:val="32"/>
        </w:rPr>
      </w:pPr>
      <w:r>
        <w:rPr>
          <w:rFonts w:ascii="Arial" w:hAnsi="Arial" w:cs="Arial"/>
        </w:rPr>
        <w:br w:type="page"/>
      </w:r>
    </w:p>
    <w:p w14:paraId="0D96B671" w14:textId="54B2ACB6" w:rsidR="00F201E6" w:rsidRPr="00C11FFA" w:rsidRDefault="00F201E6" w:rsidP="00F201E6">
      <w:pPr>
        <w:pStyle w:val="Heading1"/>
        <w:rPr>
          <w:rFonts w:ascii="Arial" w:hAnsi="Arial" w:cs="Arial"/>
        </w:rPr>
      </w:pPr>
      <w:bookmarkStart w:id="3" w:name="_Toc25834115"/>
      <w:r w:rsidRPr="00C11FFA">
        <w:rPr>
          <w:rFonts w:ascii="Arial" w:hAnsi="Arial" w:cs="Arial"/>
        </w:rPr>
        <w:lastRenderedPageBreak/>
        <w:t>Day 2: Research Questions</w:t>
      </w:r>
      <w:bookmarkEnd w:id="3"/>
    </w:p>
    <w:p w14:paraId="2454528B" w14:textId="2074B4E8" w:rsidR="00F201E6" w:rsidRPr="00C11FFA" w:rsidRDefault="00F201E6" w:rsidP="00F201E6">
      <w:pPr>
        <w:rPr>
          <w:rFonts w:ascii="Arial" w:eastAsiaTheme="majorEastAsia" w:hAnsi="Arial" w:cs="Arial"/>
          <w:color w:val="000000"/>
        </w:rPr>
      </w:pPr>
      <w:r w:rsidRPr="00C11FFA">
        <w:rPr>
          <w:rFonts w:ascii="Arial" w:eastAsiaTheme="majorEastAsia" w:hAnsi="Arial" w:cs="Arial"/>
          <w:color w:val="000000"/>
        </w:rPr>
        <w:br/>
      </w:r>
      <w:bookmarkStart w:id="4" w:name="_Toc25834116"/>
      <w:r w:rsidRPr="00C11FFA">
        <w:rPr>
          <w:rStyle w:val="Heading2Char"/>
          <w:rFonts w:ascii="Arial" w:hAnsi="Arial" w:cs="Arial"/>
        </w:rPr>
        <w:t>On Day Two of SoTL</w:t>
      </w:r>
      <w:bookmarkEnd w:id="4"/>
      <w:r w:rsidRPr="00C11FFA">
        <w:rPr>
          <w:rFonts w:ascii="Arial" w:eastAsiaTheme="majorEastAsia" w:hAnsi="Arial" w:cs="Arial"/>
          <w:color w:val="000000"/>
        </w:rPr>
        <w:br/>
      </w:r>
      <w:r w:rsidRPr="00C11FFA">
        <w:rPr>
          <w:rFonts w:ascii="Arial" w:eastAsiaTheme="majorEastAsia" w:hAnsi="Arial" w:cs="Arial"/>
          <w:color w:val="000000"/>
        </w:rPr>
        <w:br/>
        <w:t xml:space="preserve">Think about your research question. If it is easier for you to begin with formulating a hypothesis this is a valid starting point. Later down the line we can have a chat about how we would go about proving or disproving this hypothesis. </w:t>
      </w:r>
      <w:r w:rsidRPr="00C11FFA">
        <w:rPr>
          <w:rFonts w:ascii="Arial" w:eastAsiaTheme="majorEastAsia" w:hAnsi="Arial" w:cs="Arial"/>
          <w:color w:val="000000"/>
        </w:rPr>
        <w:br/>
      </w:r>
      <w:r w:rsidRPr="00C11FFA">
        <w:rPr>
          <w:rFonts w:ascii="Arial" w:eastAsiaTheme="majorEastAsia" w:hAnsi="Arial" w:cs="Arial"/>
          <w:color w:val="000000"/>
        </w:rPr>
        <w:br/>
        <w:t xml:space="preserve">Chapter three of this book might help you work your way through formulating a research question: </w:t>
      </w:r>
      <w:r w:rsidRPr="00C11FFA">
        <w:rPr>
          <w:rFonts w:ascii="Arial" w:eastAsiaTheme="majorEastAsia" w:hAnsi="Arial" w:cs="Arial"/>
          <w:color w:val="000000"/>
        </w:rPr>
        <w:br/>
      </w:r>
      <w:r w:rsidRPr="00C11FFA">
        <w:rPr>
          <w:rFonts w:ascii="Arial" w:eastAsiaTheme="majorEastAsia" w:hAnsi="Arial" w:cs="Arial"/>
          <w:color w:val="000000"/>
        </w:rPr>
        <w:br/>
      </w:r>
      <w:r w:rsidRPr="00C11FFA">
        <w:rPr>
          <w:rFonts w:ascii="Arial" w:eastAsiaTheme="majorEastAsia" w:hAnsi="Arial" w:cs="Arial"/>
          <w:color w:val="000000"/>
          <w:u w:val="single"/>
        </w:rPr>
        <w:t>Gilbert, G. N., &amp; Stoneman, P. (2016). Researching social life (Fourth ed.). Los Angeles: Sage.</w:t>
      </w:r>
      <w:r w:rsidRPr="00C11FFA">
        <w:rPr>
          <w:rFonts w:ascii="Arial" w:eastAsiaTheme="majorEastAsia" w:hAnsi="Arial" w:cs="Arial"/>
          <w:color w:val="000000"/>
        </w:rPr>
        <w:br/>
      </w:r>
      <w:r w:rsidRPr="00C11FFA">
        <w:rPr>
          <w:rFonts w:ascii="Arial" w:eastAsiaTheme="majorEastAsia" w:hAnsi="Arial" w:cs="Arial"/>
          <w:color w:val="000000"/>
        </w:rPr>
        <w:br/>
        <w:t xml:space="preserve">For </w:t>
      </w:r>
      <w:r w:rsidRPr="00C11FFA">
        <w:rPr>
          <w:rFonts w:ascii="Arial" w:eastAsiaTheme="majorEastAsia" w:hAnsi="Arial" w:cs="Arial"/>
          <w:b/>
          <w:bCs/>
          <w:color w:val="4F2CD0" w:themeColor="accent5" w:themeShade="BF"/>
        </w:rPr>
        <w:t>#</w:t>
      </w:r>
      <w:proofErr w:type="spellStart"/>
      <w:r w:rsidRPr="00C11FFA">
        <w:rPr>
          <w:rFonts w:ascii="Arial" w:eastAsiaTheme="majorEastAsia" w:hAnsi="Arial" w:cs="Arial"/>
          <w:b/>
          <w:bCs/>
          <w:color w:val="4F2CD0" w:themeColor="accent5" w:themeShade="BF"/>
        </w:rPr>
        <w:t>TeamUofG</w:t>
      </w:r>
      <w:proofErr w:type="spellEnd"/>
      <w:r w:rsidRPr="00C11FFA">
        <w:rPr>
          <w:rFonts w:ascii="Arial" w:eastAsiaTheme="majorEastAsia" w:hAnsi="Arial" w:cs="Arial"/>
          <w:color w:val="4F2CD0" w:themeColor="accent5" w:themeShade="BF"/>
        </w:rPr>
        <w:t xml:space="preserve"> </w:t>
      </w:r>
      <w:r w:rsidRPr="00C11FFA">
        <w:rPr>
          <w:rFonts w:ascii="Arial" w:eastAsiaTheme="majorEastAsia" w:hAnsi="Arial" w:cs="Arial"/>
          <w:color w:val="000000"/>
        </w:rPr>
        <w:t xml:space="preserve">library permanent link is here: </w:t>
      </w:r>
      <w:hyperlink r:id="rId15" w:history="1">
        <w:r w:rsidRPr="00C11FFA">
          <w:rPr>
            <w:rStyle w:val="Hyperlink"/>
            <w:rFonts w:ascii="Arial" w:eastAsiaTheme="majorEastAsia" w:hAnsi="Arial" w:cs="Arial"/>
            <w:color w:val="1976D2"/>
          </w:rPr>
          <w:t>https://eleanor.lib.gla.ac.uk/record=b3146753</w:t>
        </w:r>
      </w:hyperlink>
      <w:r w:rsidRPr="00C11FFA">
        <w:rPr>
          <w:rFonts w:ascii="Arial" w:eastAsiaTheme="majorEastAsia" w:hAnsi="Arial" w:cs="Arial"/>
          <w:color w:val="000000"/>
        </w:rPr>
        <w:t xml:space="preserve">  </w:t>
      </w:r>
      <w:r w:rsidRPr="00C11FFA">
        <w:rPr>
          <w:rFonts w:ascii="Arial" w:eastAsiaTheme="majorEastAsia" w:hAnsi="Arial" w:cs="Arial"/>
          <w:color w:val="000000"/>
        </w:rPr>
        <w:br/>
      </w:r>
      <w:r w:rsidRPr="00C11FFA">
        <w:rPr>
          <w:rFonts w:ascii="Arial" w:eastAsiaTheme="majorEastAsia" w:hAnsi="Arial" w:cs="Arial"/>
          <w:color w:val="000000"/>
        </w:rPr>
        <w:br/>
        <w:t xml:space="preserve">One of the main tips I would give for today is, begin to write down everything that is in your head around your questions. When running SoTL CPD and research methods courses, we often encounter people arriving with already formed methods, how they want to collect data and when. Take a step or two back and touch base with what is it you </w:t>
      </w:r>
      <w:proofErr w:type="gramStart"/>
      <w:r w:rsidRPr="00C11FFA">
        <w:rPr>
          <w:rFonts w:ascii="Arial" w:eastAsiaTheme="majorEastAsia" w:hAnsi="Arial" w:cs="Arial"/>
          <w:color w:val="000000"/>
        </w:rPr>
        <w:t>actually want</w:t>
      </w:r>
      <w:proofErr w:type="gramEnd"/>
      <w:r w:rsidRPr="00C11FFA">
        <w:rPr>
          <w:rFonts w:ascii="Arial" w:eastAsiaTheme="majorEastAsia" w:hAnsi="Arial" w:cs="Arial"/>
          <w:color w:val="000000"/>
        </w:rPr>
        <w:t xml:space="preserve"> to know. It might be that what you had planned on doing would not answer your question. Try not to be tempted to go for data collection methods just because you are familiar with them. Even if it is daunting but we are here to help. </w:t>
      </w:r>
      <w:r w:rsidRPr="00C11FFA">
        <w:rPr>
          <w:rFonts w:ascii="Arial" w:eastAsiaTheme="majorEastAsia" w:hAnsi="Arial" w:cs="Arial"/>
          <w:color w:val="000000"/>
        </w:rPr>
        <w:br/>
      </w:r>
      <w:r w:rsidRPr="00C11FFA">
        <w:rPr>
          <w:rFonts w:ascii="Arial" w:eastAsiaTheme="majorEastAsia" w:hAnsi="Arial" w:cs="Arial"/>
          <w:color w:val="000000"/>
        </w:rPr>
        <w:br/>
      </w:r>
      <w:r w:rsidRPr="00C11FFA">
        <w:rPr>
          <w:rFonts w:ascii="Arial" w:eastAsiaTheme="majorEastAsia" w:hAnsi="Arial" w:cs="Arial"/>
          <w:color w:val="000000"/>
        </w:rPr>
        <w:br/>
      </w:r>
      <w:r w:rsidRPr="00C11FFA">
        <w:rPr>
          <w:rStyle w:val="Heading2Char"/>
          <w:rFonts w:ascii="Arial" w:hAnsi="Arial" w:cs="Arial"/>
        </w:rPr>
        <w:t>Once you know what you want to explore, why not join our SoTL Teams</w:t>
      </w:r>
      <w:r w:rsidRPr="00C11FFA">
        <w:rPr>
          <w:rFonts w:ascii="Arial" w:eastAsiaTheme="majorEastAsia" w:hAnsi="Arial" w:cs="Arial"/>
          <w:b/>
          <w:bCs/>
          <w:color w:val="000000"/>
        </w:rPr>
        <w:t> </w:t>
      </w:r>
    </w:p>
    <w:p w14:paraId="51EF63F4" w14:textId="384CDBAF" w:rsidR="00F201E6" w:rsidRPr="00C11FFA" w:rsidRDefault="006F46E6" w:rsidP="00F201E6">
      <w:pPr>
        <w:pStyle w:val="NormalWeb"/>
        <w:spacing w:before="0" w:beforeAutospacing="0" w:after="150" w:afterAutospacing="0"/>
        <w:rPr>
          <w:rFonts w:ascii="Arial" w:eastAsiaTheme="majorEastAsia" w:hAnsi="Arial" w:cs="Arial"/>
          <w:b/>
          <w:bCs/>
          <w:color w:val="000000"/>
          <w:sz w:val="21"/>
          <w:szCs w:val="21"/>
        </w:rPr>
      </w:pPr>
      <w:hyperlink r:id="rId16" w:history="1">
        <w:r w:rsidR="00F201E6" w:rsidRPr="00C11FFA">
          <w:rPr>
            <w:rStyle w:val="Hyperlink"/>
            <w:rFonts w:ascii="Arial" w:eastAsiaTheme="majorEastAsia" w:hAnsi="Arial" w:cs="Arial"/>
            <w:color w:val="1976D2"/>
            <w:sz w:val="21"/>
            <w:szCs w:val="21"/>
          </w:rPr>
          <w:t>https://teams.microsoft.com/l/team/19%3a34706628dab34db2b73b028244d987f6%40thread.skype/conversations?groupId=0bfcf7ff-4ee5-4066-a56b-daa01a25cc52&amp;tenantId=6e725c29-763a-4f50-81f2-2e254f0133c8</w:t>
        </w:r>
      </w:hyperlink>
      <w:r w:rsidR="00F201E6" w:rsidRPr="00C11FFA">
        <w:rPr>
          <w:rFonts w:ascii="Arial" w:eastAsiaTheme="majorEastAsia" w:hAnsi="Arial" w:cs="Arial"/>
          <w:b/>
          <w:bCs/>
          <w:color w:val="000000"/>
          <w:sz w:val="21"/>
          <w:szCs w:val="21"/>
        </w:rPr>
        <w:t> </w:t>
      </w:r>
    </w:p>
    <w:p w14:paraId="77949346" w14:textId="77777777" w:rsidR="00F201E6" w:rsidRPr="00C11FFA" w:rsidRDefault="00F201E6" w:rsidP="00F201E6">
      <w:pPr>
        <w:pStyle w:val="NormalWeb"/>
        <w:spacing w:before="0" w:beforeAutospacing="0" w:after="150" w:afterAutospacing="0"/>
        <w:rPr>
          <w:rFonts w:ascii="Arial" w:eastAsiaTheme="majorEastAsia" w:hAnsi="Arial" w:cs="Arial"/>
          <w:color w:val="000000"/>
          <w:sz w:val="21"/>
          <w:szCs w:val="21"/>
        </w:rPr>
      </w:pPr>
    </w:p>
    <w:p w14:paraId="67DA7017" w14:textId="77777777" w:rsidR="00F201E6" w:rsidRPr="00C11FFA" w:rsidRDefault="00F201E6" w:rsidP="00F201E6">
      <w:pPr>
        <w:pStyle w:val="NormalWeb"/>
        <w:spacing w:before="0" w:beforeAutospacing="0" w:after="150" w:afterAutospacing="0"/>
        <w:rPr>
          <w:rFonts w:ascii="Arial" w:eastAsiaTheme="majorEastAsia" w:hAnsi="Arial" w:cs="Arial"/>
          <w:color w:val="000000"/>
          <w:sz w:val="21"/>
          <w:szCs w:val="21"/>
        </w:rPr>
      </w:pPr>
      <w:r w:rsidRPr="00C11FFA">
        <w:rPr>
          <w:rFonts w:ascii="Arial" w:eastAsiaTheme="majorEastAsia" w:hAnsi="Arial" w:cs="Arial"/>
          <w:color w:val="000000"/>
          <w:sz w:val="21"/>
          <w:szCs w:val="21"/>
        </w:rPr>
        <w:t>and find colleagues from across the institution for collaboration? </w:t>
      </w:r>
    </w:p>
    <w:p w14:paraId="30F6C630" w14:textId="77777777" w:rsidR="00F201E6" w:rsidRPr="00C11FFA" w:rsidRDefault="00F201E6" w:rsidP="00F201E6">
      <w:pPr>
        <w:pStyle w:val="NormalWeb"/>
        <w:spacing w:before="0" w:beforeAutospacing="0" w:after="150" w:afterAutospacing="0"/>
        <w:rPr>
          <w:rFonts w:ascii="Arial" w:eastAsiaTheme="majorEastAsia" w:hAnsi="Arial" w:cs="Arial"/>
          <w:b/>
          <w:bCs/>
          <w:color w:val="000000"/>
          <w:sz w:val="21"/>
          <w:szCs w:val="21"/>
        </w:rPr>
      </w:pPr>
    </w:p>
    <w:p w14:paraId="420B0423" w14:textId="19E2E84E" w:rsidR="00F201E6" w:rsidRPr="00C11FFA" w:rsidRDefault="00F201E6" w:rsidP="00F201E6">
      <w:pPr>
        <w:pStyle w:val="NormalWeb"/>
        <w:spacing w:before="0" w:beforeAutospacing="0" w:after="150" w:afterAutospacing="0"/>
        <w:rPr>
          <w:rFonts w:ascii="Arial" w:eastAsiaTheme="majorEastAsia" w:hAnsi="Arial" w:cs="Arial"/>
          <w:color w:val="000000"/>
          <w:sz w:val="21"/>
          <w:szCs w:val="21"/>
        </w:rPr>
      </w:pPr>
      <w:r w:rsidRPr="00C11FFA">
        <w:rPr>
          <w:rFonts w:ascii="Arial" w:eastAsiaTheme="majorEastAsia" w:hAnsi="Arial" w:cs="Arial"/>
          <w:b/>
          <w:bCs/>
          <w:color w:val="000000"/>
          <w:sz w:val="21"/>
          <w:szCs w:val="21"/>
        </w:rPr>
        <w:t>Or join the library webinar next week on </w:t>
      </w:r>
    </w:p>
    <w:p w14:paraId="3BAA8E21" w14:textId="77777777" w:rsidR="00F201E6" w:rsidRPr="00C11FFA" w:rsidRDefault="00F201E6" w:rsidP="00F201E6">
      <w:pPr>
        <w:pStyle w:val="Heading1"/>
        <w:spacing w:before="0" w:after="150" w:line="693" w:lineRule="atLeast"/>
        <w:rPr>
          <w:rFonts w:ascii="Arial" w:hAnsi="Arial" w:cs="Arial"/>
          <w:color w:val="039BE5"/>
          <w:sz w:val="36"/>
          <w:szCs w:val="36"/>
        </w:rPr>
      </w:pPr>
      <w:bookmarkStart w:id="5" w:name="_Toc25834117"/>
      <w:r w:rsidRPr="00C11FFA">
        <w:rPr>
          <w:rFonts w:ascii="Arial" w:hAnsi="Arial" w:cs="Arial"/>
          <w:b/>
          <w:bCs/>
          <w:color w:val="039BE5"/>
          <w:sz w:val="36"/>
          <w:szCs w:val="36"/>
        </w:rPr>
        <w:t>Identifying collaboration opportunities</w:t>
      </w:r>
      <w:bookmarkEnd w:id="5"/>
    </w:p>
    <w:p w14:paraId="191B528B" w14:textId="77777777" w:rsidR="00F201E6" w:rsidRPr="00C11FFA" w:rsidRDefault="00F201E6" w:rsidP="00F201E6">
      <w:pPr>
        <w:pStyle w:val="NormalWeb"/>
        <w:spacing w:before="0" w:beforeAutospacing="0" w:after="150" w:afterAutospacing="0"/>
        <w:rPr>
          <w:rFonts w:ascii="Arial" w:eastAsiaTheme="majorEastAsia" w:hAnsi="Arial" w:cs="Arial"/>
          <w:color w:val="000000"/>
          <w:sz w:val="21"/>
          <w:szCs w:val="21"/>
        </w:rPr>
      </w:pPr>
    </w:p>
    <w:p w14:paraId="483A6E12" w14:textId="1375D017" w:rsidR="00F201E6" w:rsidRPr="00C11FFA" w:rsidRDefault="006F46E6" w:rsidP="00F201E6">
      <w:pPr>
        <w:pStyle w:val="NormalWeb"/>
        <w:spacing w:before="0" w:beforeAutospacing="0" w:after="150" w:afterAutospacing="0"/>
        <w:rPr>
          <w:rFonts w:ascii="Arial" w:eastAsiaTheme="majorEastAsia" w:hAnsi="Arial" w:cs="Arial"/>
          <w:color w:val="000000"/>
          <w:sz w:val="21"/>
          <w:szCs w:val="21"/>
        </w:rPr>
      </w:pPr>
      <w:hyperlink r:id="rId17" w:history="1">
        <w:r w:rsidR="00F201E6" w:rsidRPr="00C11FFA">
          <w:rPr>
            <w:rStyle w:val="Hyperlink"/>
            <w:rFonts w:ascii="Arial" w:eastAsiaTheme="majorEastAsia" w:hAnsi="Arial" w:cs="Arial"/>
            <w:color w:val="1976D2"/>
            <w:sz w:val="21"/>
            <w:szCs w:val="21"/>
          </w:rPr>
          <w:t>https://event.bookitbee.com/25413/identifying-collaboration-opportunities</w:t>
        </w:r>
      </w:hyperlink>
      <w:r w:rsidR="00F201E6" w:rsidRPr="00C11FFA">
        <w:rPr>
          <w:rFonts w:ascii="Arial" w:eastAsiaTheme="majorEastAsia" w:hAnsi="Arial" w:cs="Arial"/>
          <w:color w:val="000000"/>
          <w:sz w:val="21"/>
          <w:szCs w:val="21"/>
        </w:rPr>
        <w:t> </w:t>
      </w:r>
    </w:p>
    <w:p w14:paraId="29BCCE2F" w14:textId="4B3EB405" w:rsidR="002D3890" w:rsidRPr="00C11FFA" w:rsidRDefault="002D3890" w:rsidP="00F201E6">
      <w:pPr>
        <w:pStyle w:val="NormalWeb"/>
        <w:spacing w:before="0" w:beforeAutospacing="0" w:after="150" w:afterAutospacing="0"/>
        <w:rPr>
          <w:rFonts w:ascii="Arial" w:eastAsiaTheme="majorEastAsia" w:hAnsi="Arial" w:cs="Arial"/>
          <w:color w:val="000000"/>
          <w:sz w:val="21"/>
          <w:szCs w:val="21"/>
        </w:rPr>
      </w:pPr>
    </w:p>
    <w:p w14:paraId="3F8D0094" w14:textId="23E61B8C" w:rsidR="002D3890" w:rsidRPr="00C11FFA" w:rsidRDefault="002D3890" w:rsidP="00F201E6">
      <w:pPr>
        <w:pStyle w:val="NormalWeb"/>
        <w:spacing w:before="0" w:beforeAutospacing="0" w:after="150" w:afterAutospacing="0"/>
        <w:rPr>
          <w:rFonts w:ascii="Arial" w:eastAsiaTheme="majorEastAsia" w:hAnsi="Arial" w:cs="Arial"/>
          <w:color w:val="000000"/>
          <w:sz w:val="21"/>
          <w:szCs w:val="21"/>
        </w:rPr>
      </w:pPr>
      <w:r w:rsidRPr="00C11FFA">
        <w:rPr>
          <w:rFonts w:ascii="Arial" w:eastAsiaTheme="majorEastAsia" w:hAnsi="Arial" w:cs="Arial"/>
          <w:color w:val="000000"/>
          <w:sz w:val="21"/>
          <w:szCs w:val="21"/>
        </w:rPr>
        <w:t xml:space="preserve">There is also one more SoTL CPD session in Southpark House, on Observation as research method: </w:t>
      </w:r>
      <w:hyperlink r:id="rId18" w:history="1">
        <w:r w:rsidRPr="00C11FFA">
          <w:rPr>
            <w:rStyle w:val="Hyperlink"/>
            <w:rFonts w:ascii="Arial" w:eastAsiaTheme="majorEastAsia" w:hAnsi="Arial" w:cs="Arial"/>
            <w:sz w:val="21"/>
            <w:szCs w:val="21"/>
          </w:rPr>
          <w:t>https://www.gla.ac.uk/myglasgow/leads/events/index.html/event/11485</w:t>
        </w:r>
      </w:hyperlink>
      <w:r w:rsidRPr="00C11FFA">
        <w:rPr>
          <w:rFonts w:ascii="Arial" w:eastAsiaTheme="majorEastAsia" w:hAnsi="Arial" w:cs="Arial"/>
          <w:color w:val="000000"/>
          <w:sz w:val="21"/>
          <w:szCs w:val="21"/>
        </w:rPr>
        <w:t xml:space="preserve"> </w:t>
      </w:r>
    </w:p>
    <w:p w14:paraId="4DBB87D3" w14:textId="74DAD5CA" w:rsidR="002D3890" w:rsidRPr="00C11FFA" w:rsidRDefault="002D3890" w:rsidP="00F201E6">
      <w:pPr>
        <w:pStyle w:val="NormalWeb"/>
        <w:spacing w:before="0" w:beforeAutospacing="0" w:after="150" w:afterAutospacing="0"/>
        <w:rPr>
          <w:rFonts w:ascii="Arial" w:eastAsiaTheme="majorEastAsia" w:hAnsi="Arial" w:cs="Arial"/>
          <w:color w:val="000000"/>
          <w:sz w:val="21"/>
          <w:szCs w:val="21"/>
        </w:rPr>
      </w:pPr>
      <w:r w:rsidRPr="00C11FFA">
        <w:rPr>
          <w:rFonts w:ascii="Arial" w:eastAsiaTheme="majorEastAsia" w:hAnsi="Arial" w:cs="Arial"/>
          <w:color w:val="000000"/>
          <w:sz w:val="21"/>
          <w:szCs w:val="21"/>
        </w:rPr>
        <w:lastRenderedPageBreak/>
        <w:t xml:space="preserve">For more SoTL CPD please see here: </w:t>
      </w:r>
      <w:hyperlink r:id="rId19" w:anchor="/scholarshipofteaching&amp;learningstrand(andsotlgroupinfo)" w:history="1">
        <w:r w:rsidRPr="00C11FFA">
          <w:rPr>
            <w:rStyle w:val="Hyperlink"/>
            <w:rFonts w:ascii="Arial" w:eastAsiaTheme="majorEastAsia" w:hAnsi="Arial" w:cs="Arial"/>
            <w:sz w:val="21"/>
            <w:szCs w:val="21"/>
          </w:rPr>
          <w:t>https://www.gla.ac.uk/myglasgow/leads/goodpractice/cpd/#/scholarshipofteaching&amp;learningstrand(andsotlgroupinfo)</w:t>
        </w:r>
      </w:hyperlink>
      <w:r w:rsidRPr="00C11FFA">
        <w:rPr>
          <w:rFonts w:ascii="Arial" w:eastAsiaTheme="majorEastAsia" w:hAnsi="Arial" w:cs="Arial"/>
          <w:color w:val="000000"/>
          <w:sz w:val="21"/>
          <w:szCs w:val="21"/>
        </w:rPr>
        <w:t xml:space="preserve"> </w:t>
      </w:r>
    </w:p>
    <w:p w14:paraId="049D7EA3" w14:textId="77777777" w:rsidR="00F201E6" w:rsidRPr="00C11FFA" w:rsidRDefault="00F201E6" w:rsidP="00F201E6">
      <w:pPr>
        <w:pStyle w:val="NormalWeb"/>
        <w:spacing w:before="0" w:beforeAutospacing="0" w:after="150" w:afterAutospacing="0"/>
        <w:rPr>
          <w:rFonts w:ascii="Arial" w:eastAsiaTheme="majorEastAsia" w:hAnsi="Arial" w:cs="Arial"/>
          <w:color w:val="000000"/>
          <w:sz w:val="21"/>
          <w:szCs w:val="21"/>
        </w:rPr>
      </w:pPr>
      <w:r w:rsidRPr="00C11FFA">
        <w:rPr>
          <w:rFonts w:ascii="Arial" w:eastAsiaTheme="majorEastAsia" w:hAnsi="Arial" w:cs="Arial"/>
          <w:color w:val="000000"/>
          <w:sz w:val="21"/>
          <w:szCs w:val="21"/>
        </w:rPr>
        <w:br/>
      </w:r>
    </w:p>
    <w:p w14:paraId="31F544FD" w14:textId="77777777" w:rsidR="00AD4D84" w:rsidRDefault="00AD4D84">
      <w:pPr>
        <w:rPr>
          <w:rFonts w:ascii="Arial" w:eastAsiaTheme="majorEastAsia" w:hAnsi="Arial" w:cs="Arial"/>
          <w:color w:val="B3186D" w:themeColor="accent1" w:themeShade="BF"/>
          <w:sz w:val="40"/>
          <w:szCs w:val="40"/>
        </w:rPr>
      </w:pPr>
      <w:r>
        <w:rPr>
          <w:rFonts w:ascii="Arial" w:hAnsi="Arial" w:cs="Arial"/>
        </w:rPr>
        <w:br w:type="page"/>
      </w:r>
    </w:p>
    <w:p w14:paraId="0C90774D" w14:textId="0CCD1041" w:rsidR="00F201E6" w:rsidRPr="00C11FFA" w:rsidRDefault="00F201E6" w:rsidP="00F201E6">
      <w:pPr>
        <w:pStyle w:val="Heading1"/>
        <w:rPr>
          <w:rFonts w:ascii="Arial" w:hAnsi="Arial" w:cs="Arial"/>
        </w:rPr>
      </w:pPr>
      <w:bookmarkStart w:id="6" w:name="_Toc25834118"/>
      <w:r w:rsidRPr="00C11FFA">
        <w:rPr>
          <w:rFonts w:ascii="Arial" w:hAnsi="Arial" w:cs="Arial"/>
        </w:rPr>
        <w:lastRenderedPageBreak/>
        <w:t>Day 3: Literature</w:t>
      </w:r>
      <w:bookmarkEnd w:id="6"/>
    </w:p>
    <w:p w14:paraId="676CAEE0" w14:textId="77777777" w:rsidR="00F201E6" w:rsidRPr="00C11FFA" w:rsidRDefault="00F201E6" w:rsidP="00F201E6">
      <w:pPr>
        <w:rPr>
          <w:rFonts w:ascii="Arial" w:eastAsiaTheme="majorEastAsia" w:hAnsi="Arial" w:cs="Arial"/>
        </w:rPr>
      </w:pPr>
    </w:p>
    <w:p w14:paraId="1D3D6A70" w14:textId="0D229494" w:rsidR="00F201E6" w:rsidRPr="00C11FFA" w:rsidRDefault="00F201E6" w:rsidP="00F201E6">
      <w:pPr>
        <w:pStyle w:val="NormalWeb"/>
        <w:spacing w:before="0" w:beforeAutospacing="0" w:after="150" w:afterAutospacing="0"/>
        <w:rPr>
          <w:rFonts w:ascii="Arial" w:eastAsiaTheme="majorEastAsia" w:hAnsi="Arial" w:cs="Arial"/>
          <w:color w:val="000000"/>
          <w:sz w:val="21"/>
          <w:szCs w:val="21"/>
        </w:rPr>
      </w:pPr>
      <w:bookmarkStart w:id="7" w:name="_Toc25834119"/>
      <w:r w:rsidRPr="00C11FFA">
        <w:rPr>
          <w:rStyle w:val="Heading2Char"/>
          <w:rFonts w:ascii="Arial" w:hAnsi="Arial" w:cs="Arial"/>
        </w:rPr>
        <w:t>On Day Three of SoTL</w:t>
      </w:r>
      <w:bookmarkEnd w:id="7"/>
      <w:r w:rsidRPr="00C11FFA">
        <w:rPr>
          <w:rStyle w:val="Heading2Char"/>
          <w:rFonts w:ascii="Arial" w:hAnsi="Arial" w:cs="Arial"/>
        </w:rPr>
        <w:t xml:space="preserve"> </w:t>
      </w:r>
      <w:r w:rsidRPr="00C11FFA">
        <w:rPr>
          <w:rFonts w:ascii="Arial" w:eastAsiaTheme="majorEastAsia" w:hAnsi="Arial" w:cs="Arial"/>
          <w:color w:val="000000"/>
          <w:sz w:val="21"/>
          <w:szCs w:val="21"/>
        </w:rPr>
        <w:br/>
      </w:r>
      <w:r w:rsidRPr="00C11FFA">
        <w:rPr>
          <w:rFonts w:ascii="Arial" w:eastAsiaTheme="majorEastAsia" w:hAnsi="Arial" w:cs="Arial"/>
          <w:color w:val="000000"/>
          <w:sz w:val="21"/>
          <w:szCs w:val="21"/>
        </w:rPr>
        <w:br/>
        <w:t xml:space="preserve">We are thinking about the literature review. The tricky bit with this area is, if you are not from a cognate discipline, your usual research databases might not yield many or any relevant results for your question. Education is a multidisciplinary field relating to education, psychology, educational psychology, neuro-and cognition sciences, philosophy, politics, sociology and so forth. The questions you are having might necessitate research across various disciplines. </w:t>
      </w:r>
      <w:r w:rsidRPr="00C11FFA">
        <w:rPr>
          <w:rFonts w:ascii="Arial" w:eastAsiaTheme="majorEastAsia" w:hAnsi="Arial" w:cs="Arial"/>
          <w:color w:val="000000"/>
          <w:sz w:val="21"/>
          <w:szCs w:val="21"/>
        </w:rPr>
        <w:br/>
      </w:r>
      <w:r w:rsidRPr="00C11FFA">
        <w:rPr>
          <w:rFonts w:ascii="Arial" w:eastAsiaTheme="majorEastAsia" w:hAnsi="Arial" w:cs="Arial"/>
          <w:color w:val="000000"/>
          <w:sz w:val="21"/>
          <w:szCs w:val="21"/>
        </w:rPr>
        <w:br/>
        <w:t xml:space="preserve">This might be the point in time where I ought to highlight that </w:t>
      </w:r>
      <w:r w:rsidRPr="00C11FFA">
        <w:rPr>
          <w:rFonts w:ascii="Arial" w:eastAsiaTheme="majorEastAsia" w:hAnsi="Arial" w:cs="Arial"/>
          <w:b/>
          <w:bCs/>
          <w:color w:val="4F2CD0" w:themeColor="accent5" w:themeShade="BF"/>
          <w:sz w:val="21"/>
          <w:szCs w:val="21"/>
        </w:rPr>
        <w:t>#</w:t>
      </w:r>
      <w:proofErr w:type="spellStart"/>
      <w:r w:rsidRPr="00C11FFA">
        <w:rPr>
          <w:rFonts w:ascii="Arial" w:eastAsiaTheme="majorEastAsia" w:hAnsi="Arial" w:cs="Arial"/>
          <w:b/>
          <w:bCs/>
          <w:color w:val="4F2CD0" w:themeColor="accent5" w:themeShade="BF"/>
          <w:sz w:val="21"/>
          <w:szCs w:val="21"/>
        </w:rPr>
        <w:t>TeamUofG</w:t>
      </w:r>
      <w:proofErr w:type="spellEnd"/>
      <w:r w:rsidRPr="00C11FFA">
        <w:rPr>
          <w:rFonts w:ascii="Arial" w:eastAsiaTheme="majorEastAsia" w:hAnsi="Arial" w:cs="Arial"/>
          <w:b/>
          <w:bCs/>
          <w:color w:val="4F2CD0" w:themeColor="accent5" w:themeShade="BF"/>
          <w:sz w:val="21"/>
          <w:szCs w:val="21"/>
        </w:rPr>
        <w:t xml:space="preserve"> </w:t>
      </w:r>
      <w:r w:rsidRPr="00C11FFA">
        <w:rPr>
          <w:rFonts w:ascii="Arial" w:eastAsiaTheme="majorEastAsia" w:hAnsi="Arial" w:cs="Arial"/>
          <w:b/>
          <w:bCs/>
          <w:color w:val="000000"/>
          <w:sz w:val="21"/>
          <w:szCs w:val="21"/>
        </w:rPr>
        <w:t>librarians</w:t>
      </w:r>
      <w:r w:rsidRPr="00C11FFA">
        <w:rPr>
          <w:rFonts w:ascii="Arial" w:eastAsiaTheme="majorEastAsia" w:hAnsi="Arial" w:cs="Arial"/>
          <w:color w:val="000000"/>
          <w:sz w:val="21"/>
          <w:szCs w:val="21"/>
        </w:rPr>
        <w:t xml:space="preserve"> have approached me to ensure that they are happy to support you in identifying the appropriate literature for your SoTL projects, and in a first instance to explore this website: </w:t>
      </w:r>
      <w:hyperlink r:id="rId20" w:history="1">
        <w:r w:rsidRPr="00C11FFA">
          <w:rPr>
            <w:rStyle w:val="Hyperlink"/>
            <w:rFonts w:ascii="Arial" w:eastAsiaTheme="majorEastAsia" w:hAnsi="Arial" w:cs="Arial"/>
            <w:color w:val="1976D2"/>
            <w:sz w:val="21"/>
            <w:szCs w:val="21"/>
          </w:rPr>
          <w:t>https://www.gla.ac.uk/myglasgow/library/staff/researchsupport</w:t>
        </w:r>
      </w:hyperlink>
      <w:r w:rsidRPr="00C11FFA">
        <w:rPr>
          <w:rFonts w:ascii="Arial" w:eastAsiaTheme="majorEastAsia" w:hAnsi="Arial" w:cs="Arial"/>
          <w:color w:val="000000"/>
          <w:sz w:val="21"/>
          <w:szCs w:val="21"/>
        </w:rPr>
        <w:t xml:space="preserve"> </w:t>
      </w:r>
      <w:r w:rsidRPr="00C11FFA">
        <w:rPr>
          <w:rFonts w:ascii="Arial" w:eastAsiaTheme="majorEastAsia" w:hAnsi="Arial" w:cs="Arial"/>
          <w:color w:val="000000"/>
          <w:sz w:val="21"/>
          <w:szCs w:val="21"/>
        </w:rPr>
        <w:br/>
      </w:r>
      <w:r w:rsidRPr="00C11FFA">
        <w:rPr>
          <w:rFonts w:ascii="Arial" w:eastAsiaTheme="majorEastAsia" w:hAnsi="Arial" w:cs="Arial"/>
          <w:color w:val="000000"/>
          <w:sz w:val="21"/>
          <w:szCs w:val="21"/>
        </w:rPr>
        <w:br/>
        <w:t xml:space="preserve">There are various compilations of journals which you might want to refer to for articles, I started to put an open document together which collates some of journals but also can help you manage writing your publications on Google Drive: </w:t>
      </w:r>
      <w:r w:rsidRPr="00C11FFA">
        <w:rPr>
          <w:rFonts w:ascii="Arial" w:eastAsiaTheme="majorEastAsia" w:hAnsi="Arial" w:cs="Arial"/>
          <w:color w:val="000000"/>
          <w:sz w:val="21"/>
          <w:szCs w:val="21"/>
        </w:rPr>
        <w:br/>
      </w:r>
      <w:hyperlink r:id="rId21" w:history="1">
        <w:r w:rsidRPr="00C11FFA">
          <w:rPr>
            <w:rStyle w:val="Hyperlink"/>
            <w:rFonts w:ascii="Arial" w:eastAsiaTheme="majorEastAsia" w:hAnsi="Arial" w:cs="Arial"/>
            <w:color w:val="1976D2"/>
            <w:sz w:val="21"/>
            <w:szCs w:val="21"/>
          </w:rPr>
          <w:t>https://drive.google.com/file/d/1QkZqPX9jgPIIkCR3Q9VEKKUwsRY5C-T1/view?usp=sharing</w:t>
        </w:r>
      </w:hyperlink>
    </w:p>
    <w:p w14:paraId="1C54BECE" w14:textId="77777777" w:rsidR="00F201E6" w:rsidRPr="00C11FFA" w:rsidRDefault="00F201E6" w:rsidP="00F201E6">
      <w:pPr>
        <w:pStyle w:val="NormalWeb"/>
        <w:spacing w:before="0" w:beforeAutospacing="0" w:after="150" w:afterAutospacing="0"/>
        <w:rPr>
          <w:rFonts w:ascii="Arial" w:eastAsiaTheme="majorEastAsia" w:hAnsi="Arial" w:cs="Arial"/>
          <w:color w:val="000000"/>
          <w:sz w:val="21"/>
          <w:szCs w:val="21"/>
        </w:rPr>
      </w:pPr>
      <w:r w:rsidRPr="00C11FFA">
        <w:rPr>
          <w:rFonts w:ascii="Arial" w:eastAsiaTheme="majorEastAsia" w:hAnsi="Arial" w:cs="Arial"/>
          <w:color w:val="000000"/>
          <w:sz w:val="21"/>
          <w:szCs w:val="21"/>
        </w:rPr>
        <w:t xml:space="preserve">And there is a list of journals mainly focusing on digital learning:  </w:t>
      </w:r>
      <w:r w:rsidRPr="00C11FFA">
        <w:rPr>
          <w:rFonts w:ascii="Arial" w:eastAsiaTheme="majorEastAsia" w:hAnsi="Arial" w:cs="Arial"/>
          <w:color w:val="000000"/>
          <w:sz w:val="21"/>
          <w:szCs w:val="21"/>
        </w:rPr>
        <w:br/>
      </w:r>
      <w:hyperlink r:id="rId22" w:history="1">
        <w:r w:rsidRPr="00C11FFA">
          <w:rPr>
            <w:rStyle w:val="Hyperlink"/>
            <w:rFonts w:ascii="Arial" w:eastAsiaTheme="majorEastAsia" w:hAnsi="Arial" w:cs="Arial"/>
            <w:color w:val="1976D2"/>
            <w:sz w:val="21"/>
            <w:szCs w:val="21"/>
          </w:rPr>
          <w:t>https://www.dcu.ie/nidl/resources/online-journals.shtml</w:t>
        </w:r>
      </w:hyperlink>
      <w:r w:rsidRPr="00C11FFA">
        <w:rPr>
          <w:rFonts w:ascii="Arial" w:eastAsiaTheme="majorEastAsia" w:hAnsi="Arial" w:cs="Arial"/>
          <w:color w:val="000000"/>
          <w:sz w:val="21"/>
          <w:szCs w:val="21"/>
        </w:rPr>
        <w:t xml:space="preserve">  </w:t>
      </w:r>
      <w:r w:rsidRPr="00C11FFA">
        <w:rPr>
          <w:rFonts w:ascii="Arial" w:eastAsiaTheme="majorEastAsia" w:hAnsi="Arial" w:cs="Arial"/>
          <w:color w:val="000000"/>
          <w:sz w:val="21"/>
          <w:szCs w:val="21"/>
        </w:rPr>
        <w:br/>
      </w:r>
      <w:r w:rsidRPr="00C11FFA">
        <w:rPr>
          <w:rFonts w:ascii="Arial" w:eastAsiaTheme="majorEastAsia" w:hAnsi="Arial" w:cs="Arial"/>
          <w:color w:val="000000"/>
          <w:sz w:val="21"/>
          <w:szCs w:val="21"/>
        </w:rPr>
        <w:br/>
        <w:t xml:space="preserve">Typical databases we would refer to would be: </w:t>
      </w:r>
    </w:p>
    <w:p w14:paraId="04F76941" w14:textId="77777777" w:rsidR="00F201E6" w:rsidRPr="00C11FFA" w:rsidRDefault="00F201E6" w:rsidP="00F201E6">
      <w:pPr>
        <w:pStyle w:val="NormalWeb"/>
        <w:spacing w:before="0" w:beforeAutospacing="0" w:after="150" w:afterAutospacing="0"/>
        <w:ind w:left="360"/>
        <w:rPr>
          <w:rFonts w:ascii="Arial" w:eastAsiaTheme="majorEastAsia" w:hAnsi="Arial" w:cs="Arial"/>
          <w:color w:val="000000"/>
          <w:sz w:val="21"/>
          <w:szCs w:val="21"/>
        </w:rPr>
      </w:pPr>
      <w:r w:rsidRPr="00C11FFA">
        <w:rPr>
          <w:rFonts w:ascii="Arial" w:eastAsiaTheme="majorEastAsia" w:hAnsi="Arial" w:cs="Arial"/>
          <w:color w:val="000000"/>
          <w:sz w:val="21"/>
          <w:szCs w:val="21"/>
        </w:rPr>
        <w:br/>
      </w:r>
    </w:p>
    <w:p w14:paraId="29E3E323" w14:textId="2E83E01F" w:rsidR="00F201E6" w:rsidRPr="00C11FFA" w:rsidRDefault="00F201E6" w:rsidP="00F201E6">
      <w:pPr>
        <w:pStyle w:val="NormalWeb"/>
        <w:numPr>
          <w:ilvl w:val="0"/>
          <w:numId w:val="2"/>
        </w:numPr>
        <w:spacing w:before="0" w:beforeAutospacing="0" w:after="150" w:afterAutospacing="0"/>
        <w:rPr>
          <w:rFonts w:ascii="Arial" w:eastAsiaTheme="majorEastAsia" w:hAnsi="Arial" w:cs="Arial"/>
          <w:color w:val="000000"/>
          <w:sz w:val="21"/>
          <w:szCs w:val="21"/>
          <w:lang w:val="da-DK"/>
        </w:rPr>
      </w:pPr>
      <w:r w:rsidRPr="00C11FFA">
        <w:rPr>
          <w:rFonts w:ascii="Arial" w:eastAsiaTheme="majorEastAsia" w:hAnsi="Arial" w:cs="Arial"/>
          <w:color w:val="000000"/>
          <w:sz w:val="21"/>
          <w:szCs w:val="21"/>
          <w:lang w:val="da-DK"/>
        </w:rPr>
        <w:t xml:space="preserve">JSTOR </w:t>
      </w:r>
      <w:hyperlink r:id="rId23" w:history="1">
        <w:r w:rsidRPr="00C11FFA">
          <w:rPr>
            <w:rStyle w:val="Hyperlink"/>
            <w:rFonts w:ascii="Arial" w:eastAsiaTheme="majorEastAsia" w:hAnsi="Arial" w:cs="Arial"/>
            <w:color w:val="1976D2"/>
            <w:sz w:val="21"/>
            <w:szCs w:val="21"/>
            <w:lang w:val="da-DK"/>
          </w:rPr>
          <w:t>https://www.jstor.org/</w:t>
        </w:r>
      </w:hyperlink>
      <w:r w:rsidRPr="00C11FFA">
        <w:rPr>
          <w:rFonts w:ascii="Arial" w:eastAsiaTheme="majorEastAsia" w:hAnsi="Arial" w:cs="Arial"/>
          <w:color w:val="000000"/>
          <w:sz w:val="21"/>
          <w:szCs w:val="21"/>
          <w:lang w:val="da-DK"/>
        </w:rPr>
        <w:t xml:space="preserve"> </w:t>
      </w:r>
    </w:p>
    <w:p w14:paraId="1CD7EE25" w14:textId="1439D97C" w:rsidR="00F201E6" w:rsidRPr="00C11FFA" w:rsidRDefault="00F201E6" w:rsidP="00F201E6">
      <w:pPr>
        <w:pStyle w:val="NormalWeb"/>
        <w:numPr>
          <w:ilvl w:val="0"/>
          <w:numId w:val="2"/>
        </w:numPr>
        <w:spacing w:before="0" w:beforeAutospacing="0" w:after="150" w:afterAutospacing="0"/>
        <w:rPr>
          <w:rFonts w:ascii="Arial" w:eastAsiaTheme="majorEastAsia" w:hAnsi="Arial" w:cs="Arial"/>
          <w:color w:val="000000"/>
          <w:sz w:val="21"/>
          <w:szCs w:val="21"/>
        </w:rPr>
      </w:pPr>
      <w:proofErr w:type="spellStart"/>
      <w:r w:rsidRPr="00C11FFA">
        <w:rPr>
          <w:rFonts w:ascii="Arial" w:eastAsiaTheme="majorEastAsia" w:hAnsi="Arial" w:cs="Arial"/>
          <w:color w:val="000000"/>
          <w:sz w:val="21"/>
          <w:szCs w:val="21"/>
        </w:rPr>
        <w:t>Ingentaconnect</w:t>
      </w:r>
      <w:proofErr w:type="spellEnd"/>
      <w:r w:rsidRPr="00C11FFA">
        <w:rPr>
          <w:rFonts w:ascii="Arial" w:eastAsiaTheme="majorEastAsia" w:hAnsi="Arial" w:cs="Arial"/>
          <w:color w:val="000000"/>
          <w:sz w:val="21"/>
          <w:szCs w:val="21"/>
        </w:rPr>
        <w:t xml:space="preserve"> </w:t>
      </w:r>
      <w:hyperlink r:id="rId24" w:history="1">
        <w:r w:rsidRPr="00C11FFA">
          <w:rPr>
            <w:rStyle w:val="Hyperlink"/>
            <w:rFonts w:ascii="Arial" w:eastAsiaTheme="majorEastAsia" w:hAnsi="Arial" w:cs="Arial"/>
            <w:color w:val="1976D2"/>
            <w:sz w:val="21"/>
            <w:szCs w:val="21"/>
          </w:rPr>
          <w:t>https://www.ingentaconnect.com/</w:t>
        </w:r>
      </w:hyperlink>
      <w:r w:rsidRPr="00C11FFA">
        <w:rPr>
          <w:rFonts w:ascii="Arial" w:eastAsiaTheme="majorEastAsia" w:hAnsi="Arial" w:cs="Arial"/>
          <w:color w:val="000000"/>
          <w:sz w:val="21"/>
          <w:szCs w:val="21"/>
        </w:rPr>
        <w:t xml:space="preserve"> </w:t>
      </w:r>
    </w:p>
    <w:p w14:paraId="4907E440" w14:textId="0A5923D2" w:rsidR="00F201E6" w:rsidRPr="00C11FFA" w:rsidRDefault="00F201E6" w:rsidP="00F201E6">
      <w:pPr>
        <w:pStyle w:val="NormalWeb"/>
        <w:numPr>
          <w:ilvl w:val="0"/>
          <w:numId w:val="2"/>
        </w:numPr>
        <w:spacing w:before="0" w:beforeAutospacing="0" w:after="150" w:afterAutospacing="0"/>
        <w:rPr>
          <w:rFonts w:ascii="Arial" w:eastAsiaTheme="majorEastAsia" w:hAnsi="Arial" w:cs="Arial"/>
          <w:color w:val="000000"/>
          <w:sz w:val="21"/>
          <w:szCs w:val="21"/>
        </w:rPr>
      </w:pPr>
      <w:r w:rsidRPr="00C11FFA">
        <w:rPr>
          <w:rFonts w:ascii="Arial" w:eastAsiaTheme="majorEastAsia" w:hAnsi="Arial" w:cs="Arial"/>
          <w:color w:val="000000"/>
          <w:sz w:val="21"/>
          <w:szCs w:val="21"/>
        </w:rPr>
        <w:t>ERIC https://eric.ed.gov</w:t>
      </w:r>
    </w:p>
    <w:p w14:paraId="58291DA2" w14:textId="22D7BA04" w:rsidR="00F201E6" w:rsidRPr="00C11FFA" w:rsidRDefault="00F201E6" w:rsidP="00F201E6">
      <w:pPr>
        <w:pStyle w:val="NormalWeb"/>
        <w:numPr>
          <w:ilvl w:val="0"/>
          <w:numId w:val="2"/>
        </w:numPr>
        <w:spacing w:before="0" w:beforeAutospacing="0" w:after="150" w:afterAutospacing="0"/>
        <w:rPr>
          <w:rFonts w:ascii="Arial" w:eastAsiaTheme="majorEastAsia" w:hAnsi="Arial" w:cs="Arial"/>
          <w:color w:val="000000"/>
          <w:sz w:val="21"/>
          <w:szCs w:val="21"/>
        </w:rPr>
      </w:pPr>
      <w:r w:rsidRPr="00C11FFA">
        <w:rPr>
          <w:rFonts w:ascii="Arial" w:eastAsiaTheme="majorEastAsia" w:hAnsi="Arial" w:cs="Arial"/>
          <w:color w:val="000000"/>
          <w:sz w:val="21"/>
          <w:szCs w:val="21"/>
        </w:rPr>
        <w:t xml:space="preserve">Main Publishers are Wiley, Sage, and Routledge </w:t>
      </w:r>
    </w:p>
    <w:p w14:paraId="3C62AC9D" w14:textId="77777777" w:rsidR="00F201E6" w:rsidRPr="00C11FFA" w:rsidRDefault="00F201E6" w:rsidP="00F201E6">
      <w:pPr>
        <w:pStyle w:val="NormalWeb"/>
        <w:spacing w:before="0" w:beforeAutospacing="0" w:after="150" w:afterAutospacing="0"/>
        <w:rPr>
          <w:rFonts w:ascii="Arial" w:eastAsiaTheme="majorEastAsia" w:hAnsi="Arial" w:cs="Arial"/>
          <w:color w:val="000000"/>
          <w:sz w:val="21"/>
          <w:szCs w:val="21"/>
        </w:rPr>
      </w:pPr>
    </w:p>
    <w:p w14:paraId="3084D7EE" w14:textId="77777777" w:rsidR="00F201E6" w:rsidRPr="00C11FFA" w:rsidRDefault="00F201E6" w:rsidP="00F201E6">
      <w:pPr>
        <w:pStyle w:val="NormalWeb"/>
        <w:spacing w:before="0" w:beforeAutospacing="0" w:after="150" w:afterAutospacing="0"/>
        <w:rPr>
          <w:rFonts w:ascii="Arial" w:eastAsiaTheme="majorEastAsia" w:hAnsi="Arial" w:cs="Arial"/>
          <w:color w:val="000000"/>
          <w:sz w:val="21"/>
          <w:szCs w:val="21"/>
        </w:rPr>
      </w:pPr>
      <w:r w:rsidRPr="00C11FFA">
        <w:rPr>
          <w:rFonts w:ascii="Arial" w:eastAsiaTheme="majorEastAsia" w:hAnsi="Arial" w:cs="Arial"/>
          <w:b/>
          <w:bCs/>
          <w:color w:val="000000"/>
          <w:sz w:val="21"/>
          <w:szCs w:val="21"/>
        </w:rPr>
        <w:t>Join Next week's webinars: </w:t>
      </w:r>
    </w:p>
    <w:p w14:paraId="735C9794" w14:textId="77777777" w:rsidR="00F201E6" w:rsidRPr="00C11FFA" w:rsidRDefault="00F201E6" w:rsidP="00F201E6">
      <w:pPr>
        <w:pStyle w:val="NormalWeb"/>
        <w:spacing w:before="0" w:beforeAutospacing="0" w:after="150" w:afterAutospacing="0"/>
        <w:rPr>
          <w:rFonts w:ascii="Arial" w:eastAsiaTheme="majorEastAsia" w:hAnsi="Arial" w:cs="Arial"/>
          <w:color w:val="000000"/>
          <w:sz w:val="21"/>
          <w:szCs w:val="21"/>
        </w:rPr>
      </w:pPr>
      <w:r w:rsidRPr="00C11FFA">
        <w:rPr>
          <w:rFonts w:ascii="Arial" w:eastAsiaTheme="majorEastAsia" w:hAnsi="Arial" w:cs="Arial"/>
          <w:color w:val="000000"/>
          <w:sz w:val="21"/>
          <w:szCs w:val="21"/>
        </w:rPr>
        <w:t>Our librarians are running a week of lunch time webinars. You can book your place here: </w:t>
      </w:r>
    </w:p>
    <w:p w14:paraId="42300BF7" w14:textId="77777777" w:rsidR="00F201E6" w:rsidRPr="00C11FFA" w:rsidRDefault="00F201E6" w:rsidP="00F201E6">
      <w:pPr>
        <w:pStyle w:val="Heading1"/>
        <w:spacing w:before="0" w:after="150" w:line="693" w:lineRule="atLeast"/>
        <w:rPr>
          <w:rFonts w:ascii="Arial" w:hAnsi="Arial" w:cs="Arial"/>
          <w:color w:val="039BE5"/>
          <w:sz w:val="28"/>
          <w:szCs w:val="28"/>
        </w:rPr>
      </w:pPr>
      <w:bookmarkStart w:id="8" w:name="_Toc25834120"/>
      <w:r w:rsidRPr="00C11FFA">
        <w:rPr>
          <w:rFonts w:ascii="Arial" w:hAnsi="Arial" w:cs="Arial"/>
          <w:b/>
          <w:bCs/>
          <w:color w:val="039BE5"/>
          <w:sz w:val="28"/>
          <w:szCs w:val="28"/>
        </w:rPr>
        <w:t xml:space="preserve">Introducing research indicators (bibliometrics and </w:t>
      </w:r>
      <w:proofErr w:type="spellStart"/>
      <w:r w:rsidRPr="00C11FFA">
        <w:rPr>
          <w:rFonts w:ascii="Arial" w:hAnsi="Arial" w:cs="Arial"/>
          <w:b/>
          <w:bCs/>
          <w:color w:val="039BE5"/>
          <w:sz w:val="28"/>
          <w:szCs w:val="28"/>
        </w:rPr>
        <w:t>altmetrics</w:t>
      </w:r>
      <w:proofErr w:type="spellEnd"/>
      <w:r w:rsidRPr="00C11FFA">
        <w:rPr>
          <w:rFonts w:ascii="Arial" w:hAnsi="Arial" w:cs="Arial"/>
          <w:b/>
          <w:bCs/>
          <w:color w:val="039BE5"/>
          <w:sz w:val="28"/>
          <w:szCs w:val="28"/>
        </w:rPr>
        <w:t>)</w:t>
      </w:r>
      <w:bookmarkEnd w:id="8"/>
    </w:p>
    <w:p w14:paraId="4847DEAB" w14:textId="77777777" w:rsidR="00F201E6" w:rsidRPr="00C11FFA" w:rsidRDefault="00F201E6" w:rsidP="00F201E6">
      <w:pPr>
        <w:pStyle w:val="NormalWeb"/>
        <w:spacing w:before="0" w:beforeAutospacing="0" w:after="150" w:afterAutospacing="0"/>
        <w:rPr>
          <w:rFonts w:ascii="Arial" w:eastAsiaTheme="majorEastAsia" w:hAnsi="Arial" w:cs="Arial"/>
          <w:color w:val="000000"/>
          <w:sz w:val="21"/>
          <w:szCs w:val="21"/>
        </w:rPr>
      </w:pPr>
    </w:p>
    <w:p w14:paraId="08361B18" w14:textId="77777777" w:rsidR="00F201E6" w:rsidRPr="00C11FFA" w:rsidRDefault="00F201E6" w:rsidP="00F201E6">
      <w:pPr>
        <w:pStyle w:val="NormalWeb"/>
        <w:spacing w:before="0" w:beforeAutospacing="0" w:after="150" w:afterAutospacing="0"/>
        <w:rPr>
          <w:rFonts w:ascii="Arial" w:eastAsiaTheme="majorEastAsia" w:hAnsi="Arial" w:cs="Arial"/>
          <w:color w:val="000000"/>
          <w:sz w:val="21"/>
          <w:szCs w:val="21"/>
        </w:rPr>
      </w:pPr>
      <w:r w:rsidRPr="00C11FFA">
        <w:rPr>
          <w:rFonts w:ascii="Arial" w:eastAsiaTheme="majorEastAsia" w:hAnsi="Arial" w:cs="Arial"/>
          <w:b/>
          <w:bCs/>
          <w:color w:val="000000"/>
          <w:sz w:val="21"/>
          <w:szCs w:val="21"/>
        </w:rPr>
        <w:t>https://event.bookitbee.com/25415/introducing-research-indicators-bibliometrics-and-</w:t>
      </w:r>
      <w:r w:rsidRPr="00C11FFA">
        <w:rPr>
          <w:rFonts w:ascii="Arial" w:eastAsiaTheme="majorEastAsia" w:hAnsi="Arial" w:cs="Arial"/>
          <w:b/>
          <w:bCs/>
          <w:color w:val="000000"/>
          <w:sz w:val="21"/>
          <w:szCs w:val="21"/>
        </w:rPr>
        <w:br/>
      </w:r>
      <w:r w:rsidRPr="00C11FFA">
        <w:rPr>
          <w:rFonts w:ascii="Arial" w:eastAsiaTheme="majorEastAsia" w:hAnsi="Arial" w:cs="Arial"/>
          <w:color w:val="000000"/>
          <w:sz w:val="21"/>
          <w:szCs w:val="21"/>
        </w:rPr>
        <w:br/>
      </w:r>
      <w:r w:rsidRPr="00C11FFA">
        <w:rPr>
          <w:rFonts w:ascii="Arial" w:eastAsiaTheme="majorEastAsia" w:hAnsi="Arial" w:cs="Arial"/>
          <w:color w:val="000000"/>
          <w:sz w:val="21"/>
          <w:szCs w:val="21"/>
        </w:rPr>
        <w:br/>
      </w:r>
    </w:p>
    <w:p w14:paraId="45DCE3AB" w14:textId="77777777" w:rsidR="00C11FFA" w:rsidRDefault="00C11FFA">
      <w:pPr>
        <w:rPr>
          <w:rFonts w:ascii="Arial" w:eastAsiaTheme="majorEastAsia" w:hAnsi="Arial" w:cs="Arial"/>
          <w:color w:val="B3186D" w:themeColor="accent1" w:themeShade="BF"/>
          <w:sz w:val="32"/>
          <w:szCs w:val="32"/>
        </w:rPr>
      </w:pPr>
      <w:r>
        <w:rPr>
          <w:rFonts w:ascii="Arial" w:hAnsi="Arial" w:cs="Arial"/>
        </w:rPr>
        <w:br w:type="page"/>
      </w:r>
    </w:p>
    <w:p w14:paraId="589DD085" w14:textId="28F47944" w:rsidR="00F201E6" w:rsidRPr="00C11FFA" w:rsidRDefault="00F201E6" w:rsidP="00F201E6">
      <w:pPr>
        <w:pStyle w:val="Heading1"/>
        <w:rPr>
          <w:rFonts w:ascii="Arial" w:hAnsi="Arial" w:cs="Arial"/>
        </w:rPr>
      </w:pPr>
      <w:bookmarkStart w:id="9" w:name="_Toc25834121"/>
      <w:r w:rsidRPr="00C11FFA">
        <w:rPr>
          <w:rFonts w:ascii="Arial" w:hAnsi="Arial" w:cs="Arial"/>
        </w:rPr>
        <w:lastRenderedPageBreak/>
        <w:t>Day 4: Theory</w:t>
      </w:r>
      <w:bookmarkEnd w:id="9"/>
      <w:r w:rsidRPr="00C11FFA">
        <w:rPr>
          <w:rFonts w:ascii="Arial" w:hAnsi="Arial" w:cs="Arial"/>
        </w:rPr>
        <w:t xml:space="preserve"> </w:t>
      </w:r>
    </w:p>
    <w:p w14:paraId="3998E4C3" w14:textId="0DDAF600" w:rsidR="00F201E6" w:rsidRPr="00C11FFA" w:rsidRDefault="00F201E6" w:rsidP="00F201E6">
      <w:pPr>
        <w:pStyle w:val="NormalWeb"/>
        <w:spacing w:before="0" w:beforeAutospacing="0" w:after="150" w:afterAutospacing="0"/>
        <w:rPr>
          <w:rFonts w:ascii="Arial" w:eastAsiaTheme="majorEastAsia" w:hAnsi="Arial" w:cs="Arial"/>
          <w:color w:val="000000"/>
          <w:sz w:val="21"/>
          <w:szCs w:val="21"/>
        </w:rPr>
      </w:pPr>
    </w:p>
    <w:p w14:paraId="241C0770" w14:textId="31119842" w:rsidR="00F201E6" w:rsidRPr="00C11FFA" w:rsidRDefault="00F201E6" w:rsidP="00F201E6">
      <w:pPr>
        <w:pStyle w:val="NormalWeb"/>
        <w:spacing w:before="0" w:beforeAutospacing="0" w:after="150" w:afterAutospacing="0"/>
        <w:rPr>
          <w:rFonts w:ascii="Arial" w:eastAsiaTheme="majorEastAsia" w:hAnsi="Arial" w:cs="Arial"/>
          <w:color w:val="000000"/>
          <w:sz w:val="21"/>
          <w:szCs w:val="21"/>
        </w:rPr>
      </w:pPr>
      <w:r w:rsidRPr="00C11FFA">
        <w:rPr>
          <w:rFonts w:ascii="Arial" w:eastAsiaTheme="majorEastAsia" w:hAnsi="Arial" w:cs="Arial"/>
          <w:color w:val="000000"/>
          <w:sz w:val="21"/>
          <w:szCs w:val="21"/>
        </w:rPr>
        <w:t xml:space="preserve">Theories are used often as a frame of reference. Exploring issues related to learning and teaching are influence by a complexity of variable and influencing factors. Theories can help us to scaffold our explorations and provide a lens through which to look. A theory is usually a concept that has an established body to proof (a paradigm is a concept without such a body of proof). </w:t>
      </w:r>
    </w:p>
    <w:p w14:paraId="72750202" w14:textId="77777777" w:rsidR="00F201E6" w:rsidRPr="00C11FFA" w:rsidRDefault="00F201E6" w:rsidP="00F201E6">
      <w:pPr>
        <w:pStyle w:val="NormalWeb"/>
        <w:spacing w:before="0" w:beforeAutospacing="0" w:after="150" w:afterAutospacing="0"/>
        <w:rPr>
          <w:rFonts w:ascii="Arial" w:eastAsiaTheme="majorEastAsia" w:hAnsi="Arial" w:cs="Arial"/>
          <w:color w:val="000000"/>
          <w:sz w:val="21"/>
          <w:szCs w:val="21"/>
        </w:rPr>
      </w:pPr>
    </w:p>
    <w:p w14:paraId="688CADA7" w14:textId="1FDE98CE" w:rsidR="00F201E6" w:rsidRPr="00C11FFA" w:rsidRDefault="00F201E6" w:rsidP="00F201E6">
      <w:pPr>
        <w:pStyle w:val="NormalWeb"/>
        <w:spacing w:before="0" w:beforeAutospacing="0" w:after="150" w:afterAutospacing="0"/>
        <w:rPr>
          <w:rFonts w:ascii="Arial" w:eastAsiaTheme="majorEastAsia" w:hAnsi="Arial" w:cs="Arial"/>
          <w:color w:val="000000"/>
          <w:sz w:val="21"/>
          <w:szCs w:val="21"/>
        </w:rPr>
      </w:pPr>
      <w:r w:rsidRPr="00C11FFA">
        <w:rPr>
          <w:rFonts w:ascii="Arial" w:eastAsiaTheme="majorEastAsia" w:hAnsi="Arial" w:cs="Arial"/>
          <w:color w:val="000000"/>
          <w:sz w:val="21"/>
          <w:szCs w:val="21"/>
        </w:rPr>
        <w:t>A couple of days ahead of our method day here in the advents calendar, a CPD session on observations. This session offers an overview of the principles of observation as a research method. We'll discuss issues around observation bias, interference with the observed, 'going native', and the significance of data derived through observation.</w:t>
      </w:r>
    </w:p>
    <w:p w14:paraId="77EEBC34" w14:textId="77777777" w:rsidR="00F201E6" w:rsidRPr="00C11FFA" w:rsidRDefault="006F46E6" w:rsidP="00F201E6">
      <w:pPr>
        <w:pStyle w:val="NormalWeb"/>
        <w:spacing w:before="0" w:beforeAutospacing="0" w:after="150" w:afterAutospacing="0"/>
        <w:rPr>
          <w:rFonts w:ascii="Arial" w:eastAsiaTheme="majorEastAsia" w:hAnsi="Arial" w:cs="Arial"/>
          <w:color w:val="000000"/>
          <w:sz w:val="21"/>
          <w:szCs w:val="21"/>
        </w:rPr>
      </w:pPr>
      <w:hyperlink r:id="rId25" w:history="1">
        <w:r w:rsidR="00F201E6" w:rsidRPr="00C11FFA">
          <w:rPr>
            <w:rStyle w:val="Hyperlink"/>
            <w:rFonts w:ascii="Arial" w:eastAsiaTheme="majorEastAsia" w:hAnsi="Arial" w:cs="Arial"/>
            <w:color w:val="1976D2"/>
            <w:sz w:val="21"/>
            <w:szCs w:val="21"/>
          </w:rPr>
          <w:t>https://www.gla.ac.uk/myglasgow/leads/events/index.html/event/11485</w:t>
        </w:r>
      </w:hyperlink>
      <w:r w:rsidR="00F201E6" w:rsidRPr="00C11FFA">
        <w:rPr>
          <w:rFonts w:ascii="Arial" w:eastAsiaTheme="majorEastAsia" w:hAnsi="Arial" w:cs="Arial"/>
          <w:color w:val="000000"/>
          <w:sz w:val="21"/>
          <w:szCs w:val="21"/>
        </w:rPr>
        <w:t xml:space="preserve"> </w:t>
      </w:r>
    </w:p>
    <w:p w14:paraId="1CB6FD3F" w14:textId="77777777" w:rsidR="00F201E6" w:rsidRPr="00C11FFA" w:rsidRDefault="00F201E6" w:rsidP="00F201E6">
      <w:pPr>
        <w:pStyle w:val="NormalWeb"/>
        <w:spacing w:before="0" w:beforeAutospacing="0" w:after="150" w:afterAutospacing="0"/>
        <w:rPr>
          <w:rFonts w:ascii="Arial" w:eastAsiaTheme="majorEastAsia" w:hAnsi="Arial" w:cs="Arial"/>
          <w:color w:val="000000"/>
          <w:sz w:val="21"/>
          <w:szCs w:val="21"/>
        </w:rPr>
      </w:pPr>
    </w:p>
    <w:p w14:paraId="331E1229" w14:textId="77777777" w:rsidR="00F201E6" w:rsidRPr="00C11FFA" w:rsidRDefault="00F201E6" w:rsidP="00F201E6">
      <w:pPr>
        <w:pStyle w:val="NormalWeb"/>
        <w:spacing w:before="0" w:beforeAutospacing="0" w:after="150" w:afterAutospacing="0"/>
        <w:rPr>
          <w:rFonts w:ascii="Arial" w:eastAsiaTheme="majorEastAsia" w:hAnsi="Arial" w:cs="Arial"/>
          <w:color w:val="000000"/>
          <w:sz w:val="21"/>
          <w:szCs w:val="21"/>
        </w:rPr>
      </w:pPr>
      <w:r w:rsidRPr="00C11FFA">
        <w:rPr>
          <w:rFonts w:ascii="Arial" w:eastAsiaTheme="majorEastAsia" w:hAnsi="Arial" w:cs="Arial"/>
          <w:color w:val="000000"/>
          <w:sz w:val="21"/>
          <w:szCs w:val="21"/>
        </w:rPr>
        <w:t xml:space="preserve">Have a look at my take and super-simplified overview of educational theories. </w:t>
      </w:r>
    </w:p>
    <w:p w14:paraId="23AB722F" w14:textId="77777777" w:rsidR="00F201E6" w:rsidRPr="00C11FFA" w:rsidRDefault="006F46E6" w:rsidP="00F201E6">
      <w:pPr>
        <w:pStyle w:val="NormalWeb"/>
        <w:spacing w:before="0" w:beforeAutospacing="0" w:after="150" w:afterAutospacing="0"/>
        <w:rPr>
          <w:rFonts w:ascii="Arial" w:eastAsiaTheme="majorEastAsia" w:hAnsi="Arial" w:cs="Arial"/>
          <w:color w:val="000000"/>
          <w:sz w:val="21"/>
          <w:szCs w:val="21"/>
        </w:rPr>
      </w:pPr>
      <w:hyperlink r:id="rId26" w:history="1">
        <w:r w:rsidR="00F201E6" w:rsidRPr="00C11FFA">
          <w:rPr>
            <w:rStyle w:val="Hyperlink"/>
            <w:rFonts w:ascii="Arial" w:eastAsiaTheme="majorEastAsia" w:hAnsi="Arial" w:cs="Arial"/>
            <w:color w:val="1976D2"/>
            <w:sz w:val="21"/>
            <w:szCs w:val="21"/>
          </w:rPr>
          <w:t>https://www.youtube.com/watch?v=eI8jSU6RRsI</w:t>
        </w:r>
      </w:hyperlink>
      <w:r w:rsidR="00F201E6" w:rsidRPr="00C11FFA">
        <w:rPr>
          <w:rFonts w:ascii="Arial" w:eastAsiaTheme="majorEastAsia" w:hAnsi="Arial" w:cs="Arial"/>
          <w:color w:val="000000"/>
          <w:sz w:val="21"/>
          <w:szCs w:val="21"/>
        </w:rPr>
        <w:t xml:space="preserve">  </w:t>
      </w:r>
    </w:p>
    <w:p w14:paraId="03482CE6" w14:textId="77777777" w:rsidR="00F201E6" w:rsidRPr="00C11FFA" w:rsidRDefault="00F201E6" w:rsidP="00F201E6">
      <w:pPr>
        <w:pStyle w:val="NormalWeb"/>
        <w:spacing w:before="0" w:beforeAutospacing="0" w:after="150" w:afterAutospacing="0"/>
        <w:rPr>
          <w:rFonts w:ascii="Arial" w:eastAsiaTheme="majorEastAsia" w:hAnsi="Arial" w:cs="Arial"/>
          <w:color w:val="000000"/>
          <w:sz w:val="21"/>
          <w:szCs w:val="21"/>
        </w:rPr>
      </w:pPr>
    </w:p>
    <w:p w14:paraId="02EF3366" w14:textId="3540A357" w:rsidR="00F201E6" w:rsidRPr="00C11FFA" w:rsidRDefault="00F201E6" w:rsidP="00F201E6">
      <w:pPr>
        <w:pStyle w:val="NormalWeb"/>
        <w:spacing w:before="0" w:beforeAutospacing="0" w:after="150" w:afterAutospacing="0"/>
        <w:rPr>
          <w:rFonts w:ascii="Arial" w:eastAsiaTheme="majorEastAsia" w:hAnsi="Arial" w:cs="Arial"/>
          <w:color w:val="000000"/>
          <w:sz w:val="21"/>
          <w:szCs w:val="21"/>
        </w:rPr>
      </w:pPr>
      <w:r w:rsidRPr="00C11FFA">
        <w:rPr>
          <w:rFonts w:ascii="Arial" w:eastAsiaTheme="majorEastAsia" w:hAnsi="Arial" w:cs="Arial"/>
          <w:color w:val="000000"/>
          <w:sz w:val="21"/>
          <w:szCs w:val="21"/>
        </w:rPr>
        <w:t>If you are confused about Ontology and Epistemology: Nicole and I created this clip to highlight some of the discussions, we had preparing our masters research course. </w:t>
      </w:r>
    </w:p>
    <w:p w14:paraId="0BC722EA" w14:textId="71932A78" w:rsidR="00F201E6" w:rsidRPr="00C11FFA" w:rsidRDefault="00F201E6" w:rsidP="00F201E6">
      <w:pPr>
        <w:pStyle w:val="NormalWeb"/>
        <w:spacing w:before="0" w:beforeAutospacing="0" w:after="150" w:afterAutospacing="0"/>
        <w:rPr>
          <w:rFonts w:ascii="Arial" w:eastAsiaTheme="majorEastAsia" w:hAnsi="Arial" w:cs="Arial"/>
          <w:color w:val="000000"/>
          <w:sz w:val="21"/>
          <w:szCs w:val="21"/>
        </w:rPr>
      </w:pPr>
    </w:p>
    <w:p w14:paraId="2822DFEE" w14:textId="77777777" w:rsidR="00C11FFA" w:rsidRDefault="00C11FFA">
      <w:pPr>
        <w:rPr>
          <w:rFonts w:ascii="Arial" w:eastAsiaTheme="majorEastAsia" w:hAnsi="Arial" w:cs="Arial"/>
          <w:color w:val="B3186D" w:themeColor="accent1" w:themeShade="BF"/>
          <w:sz w:val="32"/>
          <w:szCs w:val="32"/>
        </w:rPr>
      </w:pPr>
      <w:r>
        <w:rPr>
          <w:rFonts w:ascii="Arial" w:hAnsi="Arial" w:cs="Arial"/>
        </w:rPr>
        <w:br w:type="page"/>
      </w:r>
    </w:p>
    <w:p w14:paraId="35D13807" w14:textId="7776EB04" w:rsidR="00F201E6" w:rsidRPr="00C11FFA" w:rsidRDefault="00F201E6" w:rsidP="00F201E6">
      <w:pPr>
        <w:pStyle w:val="Heading1"/>
        <w:rPr>
          <w:rFonts w:ascii="Arial" w:hAnsi="Arial" w:cs="Arial"/>
        </w:rPr>
      </w:pPr>
      <w:bookmarkStart w:id="10" w:name="_Toc25834122"/>
      <w:r w:rsidRPr="00C11FFA">
        <w:rPr>
          <w:rFonts w:ascii="Arial" w:hAnsi="Arial" w:cs="Arial"/>
        </w:rPr>
        <w:lastRenderedPageBreak/>
        <w:t>Day 5: Methodology</w:t>
      </w:r>
      <w:bookmarkEnd w:id="10"/>
    </w:p>
    <w:p w14:paraId="79C8A0C9" w14:textId="39A3D34C" w:rsidR="00F201E6" w:rsidRPr="00C11FFA" w:rsidRDefault="00F201E6" w:rsidP="00F201E6">
      <w:pPr>
        <w:pStyle w:val="NormalWeb"/>
        <w:spacing w:before="0" w:beforeAutospacing="0" w:after="150" w:afterAutospacing="0"/>
        <w:rPr>
          <w:rFonts w:ascii="Arial" w:eastAsiaTheme="majorEastAsia" w:hAnsi="Arial" w:cs="Arial"/>
          <w:color w:val="000000"/>
          <w:sz w:val="21"/>
          <w:szCs w:val="21"/>
        </w:rPr>
      </w:pPr>
    </w:p>
    <w:p w14:paraId="02E486AC" w14:textId="77777777" w:rsidR="00F201E6" w:rsidRPr="00C11FFA" w:rsidRDefault="00F201E6" w:rsidP="00F201E6">
      <w:pPr>
        <w:spacing w:after="150" w:line="240" w:lineRule="auto"/>
        <w:rPr>
          <w:rFonts w:ascii="Arial" w:eastAsiaTheme="majorEastAsia" w:hAnsi="Arial" w:cs="Arial"/>
          <w:color w:val="000000"/>
        </w:rPr>
      </w:pPr>
      <w:r w:rsidRPr="00C11FFA">
        <w:rPr>
          <w:rFonts w:ascii="Arial" w:eastAsiaTheme="majorEastAsia" w:hAnsi="Arial" w:cs="Arial"/>
          <w:color w:val="000000"/>
        </w:rPr>
        <w:t xml:space="preserve">Methodology is your research (inquiry) plan or strategy. You could think about it as a project plan, answering how you go about answering your research questions (or proofing your hypothesis). What theoretical framework have you chosen to scaffold your research (if you choose one)? Have you decided to follow a methodology? There is a wide range of existing methodologies you can draw from such as Narrative Inquiry, Ethnography, Grounded Theory, Action Research. These will come with suggested tools (methods) and types of analysis. However, you can create your own approach appropriate to your situation. </w:t>
      </w:r>
      <w:proofErr w:type="gramStart"/>
      <w:r w:rsidRPr="00C11FFA">
        <w:rPr>
          <w:rFonts w:ascii="Arial" w:eastAsiaTheme="majorEastAsia" w:hAnsi="Arial" w:cs="Arial"/>
          <w:color w:val="000000"/>
        </w:rPr>
        <w:t>So</w:t>
      </w:r>
      <w:proofErr w:type="gramEnd"/>
      <w:r w:rsidRPr="00C11FFA">
        <w:rPr>
          <w:rFonts w:ascii="Arial" w:eastAsiaTheme="majorEastAsia" w:hAnsi="Arial" w:cs="Arial"/>
          <w:color w:val="000000"/>
        </w:rPr>
        <w:t xml:space="preserve"> you methodology chapter should answer: </w:t>
      </w:r>
    </w:p>
    <w:p w14:paraId="140F336D" w14:textId="77777777" w:rsidR="00F201E6" w:rsidRPr="00C11FFA" w:rsidRDefault="00F201E6" w:rsidP="00F201E6">
      <w:pPr>
        <w:spacing w:after="150" w:line="240" w:lineRule="auto"/>
        <w:rPr>
          <w:rFonts w:ascii="Arial" w:eastAsiaTheme="majorEastAsia" w:hAnsi="Arial" w:cs="Arial"/>
          <w:color w:val="000000"/>
        </w:rPr>
      </w:pPr>
    </w:p>
    <w:p w14:paraId="2634A642" w14:textId="77777777" w:rsidR="00F201E6" w:rsidRPr="001309C9" w:rsidRDefault="00F201E6" w:rsidP="001309C9">
      <w:pPr>
        <w:pStyle w:val="ListParagraph"/>
        <w:numPr>
          <w:ilvl w:val="0"/>
          <w:numId w:val="12"/>
        </w:numPr>
        <w:spacing w:after="150" w:line="240" w:lineRule="auto"/>
        <w:rPr>
          <w:rFonts w:ascii="Arial" w:eastAsiaTheme="majorEastAsia" w:hAnsi="Arial" w:cs="Arial"/>
          <w:color w:val="000000"/>
        </w:rPr>
      </w:pPr>
      <w:r w:rsidRPr="001309C9">
        <w:rPr>
          <w:rFonts w:ascii="Arial" w:eastAsiaTheme="majorEastAsia" w:hAnsi="Arial" w:cs="Arial"/>
          <w:color w:val="000000"/>
        </w:rPr>
        <w:t>What methodology have you chosen and why?</w:t>
      </w:r>
    </w:p>
    <w:p w14:paraId="4CDAEB4C" w14:textId="77777777" w:rsidR="00F201E6" w:rsidRPr="001309C9" w:rsidRDefault="00F201E6" w:rsidP="001309C9">
      <w:pPr>
        <w:pStyle w:val="ListParagraph"/>
        <w:numPr>
          <w:ilvl w:val="0"/>
          <w:numId w:val="12"/>
        </w:numPr>
        <w:spacing w:after="150" w:line="240" w:lineRule="auto"/>
        <w:rPr>
          <w:rFonts w:ascii="Arial" w:eastAsiaTheme="majorEastAsia" w:hAnsi="Arial" w:cs="Arial"/>
          <w:color w:val="000000"/>
        </w:rPr>
      </w:pPr>
      <w:r w:rsidRPr="001309C9">
        <w:rPr>
          <w:rFonts w:ascii="Arial" w:eastAsiaTheme="majorEastAsia" w:hAnsi="Arial" w:cs="Arial"/>
          <w:color w:val="000000"/>
        </w:rPr>
        <w:t>How do they help you answer your questions?</w:t>
      </w:r>
    </w:p>
    <w:p w14:paraId="05819ABB" w14:textId="77777777" w:rsidR="00F201E6" w:rsidRPr="001309C9" w:rsidRDefault="00F201E6" w:rsidP="001309C9">
      <w:pPr>
        <w:pStyle w:val="ListParagraph"/>
        <w:numPr>
          <w:ilvl w:val="0"/>
          <w:numId w:val="12"/>
        </w:numPr>
        <w:spacing w:after="150" w:line="240" w:lineRule="auto"/>
        <w:rPr>
          <w:rFonts w:ascii="Arial" w:eastAsiaTheme="majorEastAsia" w:hAnsi="Arial" w:cs="Arial"/>
          <w:color w:val="000000"/>
        </w:rPr>
      </w:pPr>
      <w:r w:rsidRPr="001309C9">
        <w:rPr>
          <w:rFonts w:ascii="Arial" w:eastAsiaTheme="majorEastAsia" w:hAnsi="Arial" w:cs="Arial"/>
          <w:color w:val="000000"/>
        </w:rPr>
        <w:t>Were there other approaches you could have chosen? </w:t>
      </w:r>
    </w:p>
    <w:p w14:paraId="58199C6C" w14:textId="77777777" w:rsidR="00F201E6" w:rsidRPr="001309C9" w:rsidRDefault="00F201E6" w:rsidP="001309C9">
      <w:pPr>
        <w:pStyle w:val="ListParagraph"/>
        <w:numPr>
          <w:ilvl w:val="0"/>
          <w:numId w:val="12"/>
        </w:numPr>
        <w:spacing w:after="150" w:line="240" w:lineRule="auto"/>
        <w:rPr>
          <w:rFonts w:ascii="Arial" w:eastAsiaTheme="majorEastAsia" w:hAnsi="Arial" w:cs="Arial"/>
          <w:color w:val="000000"/>
        </w:rPr>
      </w:pPr>
      <w:r w:rsidRPr="001309C9">
        <w:rPr>
          <w:rFonts w:ascii="Arial" w:eastAsiaTheme="majorEastAsia" w:hAnsi="Arial" w:cs="Arial"/>
          <w:color w:val="000000"/>
        </w:rPr>
        <w:t>What makes yours the most appropriate? </w:t>
      </w:r>
    </w:p>
    <w:p w14:paraId="6992C6AE" w14:textId="77777777" w:rsidR="00F201E6" w:rsidRPr="001309C9" w:rsidRDefault="00F201E6" w:rsidP="001309C9">
      <w:pPr>
        <w:pStyle w:val="ListParagraph"/>
        <w:numPr>
          <w:ilvl w:val="0"/>
          <w:numId w:val="12"/>
        </w:numPr>
        <w:spacing w:before="100" w:beforeAutospacing="1" w:after="100" w:afterAutospacing="1" w:line="240" w:lineRule="auto"/>
        <w:rPr>
          <w:rFonts w:ascii="Arial" w:eastAsiaTheme="majorEastAsia" w:hAnsi="Arial" w:cs="Arial"/>
          <w:color w:val="000000"/>
        </w:rPr>
      </w:pPr>
      <w:r w:rsidRPr="001309C9">
        <w:rPr>
          <w:rFonts w:ascii="Arial" w:eastAsiaTheme="majorEastAsia" w:hAnsi="Arial" w:cs="Arial"/>
          <w:color w:val="000000"/>
        </w:rPr>
        <w:t>How does your methodology (research approach) match your theoretical framework (if you choose one)? </w:t>
      </w:r>
    </w:p>
    <w:p w14:paraId="3EDCED2F" w14:textId="77777777" w:rsidR="00F201E6" w:rsidRPr="001309C9" w:rsidRDefault="00F201E6" w:rsidP="001309C9">
      <w:pPr>
        <w:pStyle w:val="ListParagraph"/>
        <w:numPr>
          <w:ilvl w:val="0"/>
          <w:numId w:val="12"/>
        </w:numPr>
        <w:spacing w:before="100" w:beforeAutospacing="1" w:after="100" w:afterAutospacing="1" w:line="240" w:lineRule="auto"/>
        <w:rPr>
          <w:rFonts w:ascii="Arial" w:eastAsiaTheme="majorEastAsia" w:hAnsi="Arial" w:cs="Arial"/>
          <w:color w:val="000000"/>
        </w:rPr>
      </w:pPr>
      <w:r w:rsidRPr="001309C9">
        <w:rPr>
          <w:rFonts w:ascii="Arial" w:eastAsiaTheme="majorEastAsia" w:hAnsi="Arial" w:cs="Arial"/>
          <w:color w:val="000000"/>
        </w:rPr>
        <w:t>What methods are coming out of your methodology?</w:t>
      </w:r>
    </w:p>
    <w:p w14:paraId="3C83F419" w14:textId="77777777" w:rsidR="00F201E6" w:rsidRPr="001309C9" w:rsidRDefault="00F201E6" w:rsidP="001309C9">
      <w:pPr>
        <w:pStyle w:val="ListParagraph"/>
        <w:numPr>
          <w:ilvl w:val="0"/>
          <w:numId w:val="12"/>
        </w:numPr>
        <w:spacing w:before="100" w:beforeAutospacing="1" w:after="100" w:afterAutospacing="1" w:line="240" w:lineRule="auto"/>
        <w:rPr>
          <w:rFonts w:ascii="Arial" w:eastAsiaTheme="majorEastAsia" w:hAnsi="Arial" w:cs="Arial"/>
          <w:color w:val="000000"/>
        </w:rPr>
      </w:pPr>
      <w:r w:rsidRPr="001309C9">
        <w:rPr>
          <w:rFonts w:ascii="Arial" w:eastAsiaTheme="majorEastAsia" w:hAnsi="Arial" w:cs="Arial"/>
          <w:color w:val="000000"/>
        </w:rPr>
        <w:t>What other methods could you have chosen and what makes the ones you choose the most appropriate? </w:t>
      </w:r>
    </w:p>
    <w:p w14:paraId="2D383C9F" w14:textId="77777777" w:rsidR="00F201E6" w:rsidRPr="001309C9" w:rsidRDefault="00F201E6" w:rsidP="001309C9">
      <w:pPr>
        <w:pStyle w:val="ListParagraph"/>
        <w:numPr>
          <w:ilvl w:val="0"/>
          <w:numId w:val="12"/>
        </w:numPr>
        <w:spacing w:before="100" w:beforeAutospacing="1" w:after="100" w:afterAutospacing="1" w:line="240" w:lineRule="auto"/>
        <w:rPr>
          <w:rFonts w:ascii="Arial" w:eastAsiaTheme="majorEastAsia" w:hAnsi="Arial" w:cs="Arial"/>
          <w:color w:val="000000"/>
        </w:rPr>
      </w:pPr>
      <w:r w:rsidRPr="001309C9">
        <w:rPr>
          <w:rFonts w:ascii="Arial" w:eastAsiaTheme="majorEastAsia" w:hAnsi="Arial" w:cs="Arial"/>
          <w:color w:val="000000"/>
        </w:rPr>
        <w:t>Explain the methods.</w:t>
      </w:r>
    </w:p>
    <w:p w14:paraId="617A7BEC" w14:textId="77777777" w:rsidR="00F201E6" w:rsidRPr="001309C9" w:rsidRDefault="00F201E6" w:rsidP="001309C9">
      <w:pPr>
        <w:pStyle w:val="ListParagraph"/>
        <w:numPr>
          <w:ilvl w:val="0"/>
          <w:numId w:val="12"/>
        </w:numPr>
        <w:spacing w:before="100" w:beforeAutospacing="1" w:after="100" w:afterAutospacing="1" w:line="240" w:lineRule="auto"/>
        <w:rPr>
          <w:rFonts w:ascii="Arial" w:eastAsiaTheme="majorEastAsia" w:hAnsi="Arial" w:cs="Arial"/>
          <w:color w:val="000000"/>
        </w:rPr>
      </w:pPr>
      <w:r w:rsidRPr="001309C9">
        <w:rPr>
          <w:rFonts w:ascii="Arial" w:eastAsiaTheme="majorEastAsia" w:hAnsi="Arial" w:cs="Arial"/>
          <w:color w:val="000000"/>
        </w:rPr>
        <w:t>Explain participant sampling.</w:t>
      </w:r>
    </w:p>
    <w:p w14:paraId="32F0F69C" w14:textId="77777777" w:rsidR="00F201E6" w:rsidRPr="001309C9" w:rsidRDefault="00F201E6" w:rsidP="001309C9">
      <w:pPr>
        <w:pStyle w:val="ListParagraph"/>
        <w:numPr>
          <w:ilvl w:val="0"/>
          <w:numId w:val="12"/>
        </w:numPr>
        <w:spacing w:before="100" w:beforeAutospacing="1" w:after="100" w:afterAutospacing="1" w:line="240" w:lineRule="auto"/>
        <w:rPr>
          <w:rFonts w:ascii="Arial" w:eastAsiaTheme="majorEastAsia" w:hAnsi="Arial" w:cs="Arial"/>
          <w:color w:val="000000"/>
        </w:rPr>
      </w:pPr>
      <w:r w:rsidRPr="001309C9">
        <w:rPr>
          <w:rFonts w:ascii="Arial" w:eastAsiaTheme="majorEastAsia" w:hAnsi="Arial" w:cs="Arial"/>
          <w:color w:val="000000"/>
        </w:rPr>
        <w:t>Explain ethical considerations. </w:t>
      </w:r>
    </w:p>
    <w:p w14:paraId="61318B66" w14:textId="77777777" w:rsidR="00F201E6" w:rsidRPr="00C11FFA" w:rsidRDefault="00F201E6" w:rsidP="00F201E6">
      <w:pPr>
        <w:spacing w:after="150" w:line="240" w:lineRule="auto"/>
        <w:rPr>
          <w:rFonts w:ascii="Arial" w:eastAsiaTheme="majorEastAsia" w:hAnsi="Arial" w:cs="Arial"/>
          <w:color w:val="000000"/>
        </w:rPr>
      </w:pPr>
    </w:p>
    <w:p w14:paraId="44BDA1E5" w14:textId="77777777" w:rsidR="00F201E6" w:rsidRPr="00C11FFA" w:rsidRDefault="00F201E6" w:rsidP="00F201E6">
      <w:pPr>
        <w:spacing w:after="150" w:line="240" w:lineRule="auto"/>
        <w:rPr>
          <w:rFonts w:ascii="Arial" w:eastAsiaTheme="majorEastAsia" w:hAnsi="Arial" w:cs="Arial"/>
          <w:color w:val="000000"/>
        </w:rPr>
      </w:pPr>
      <w:r w:rsidRPr="00C11FFA">
        <w:rPr>
          <w:rFonts w:ascii="Arial" w:eastAsiaTheme="majorEastAsia" w:hAnsi="Arial" w:cs="Arial"/>
          <w:color w:val="000000"/>
        </w:rPr>
        <w:t>The following video explains how a methodology chapter is usually approached in educational inquiries &amp; research: </w:t>
      </w:r>
    </w:p>
    <w:p w14:paraId="39F89FDD" w14:textId="77777777" w:rsidR="00F201E6" w:rsidRPr="00C11FFA" w:rsidRDefault="006F46E6" w:rsidP="00F201E6">
      <w:pPr>
        <w:spacing w:after="150" w:line="240" w:lineRule="auto"/>
        <w:rPr>
          <w:rFonts w:ascii="Arial" w:eastAsiaTheme="majorEastAsia" w:hAnsi="Arial" w:cs="Arial"/>
          <w:color w:val="000000"/>
        </w:rPr>
      </w:pPr>
      <w:hyperlink r:id="rId27" w:history="1">
        <w:r w:rsidR="00F201E6" w:rsidRPr="00C11FFA">
          <w:rPr>
            <w:rFonts w:ascii="Arial" w:eastAsiaTheme="majorEastAsia" w:hAnsi="Arial" w:cs="Arial"/>
            <w:color w:val="0066CC"/>
            <w:u w:val="single"/>
          </w:rPr>
          <w:t>https://www.youtube.com/watch?v=zQFSNB-0sfQ&amp;list=PL6EF44B354AD54CA0&amp;index=2&amp;t=2s</w:t>
        </w:r>
      </w:hyperlink>
      <w:r w:rsidR="00F201E6" w:rsidRPr="00C11FFA">
        <w:rPr>
          <w:rFonts w:ascii="Arial" w:eastAsiaTheme="majorEastAsia" w:hAnsi="Arial" w:cs="Arial"/>
          <w:color w:val="000000"/>
        </w:rPr>
        <w:t> </w:t>
      </w:r>
    </w:p>
    <w:p w14:paraId="1219BAAE" w14:textId="77777777" w:rsidR="00F201E6" w:rsidRPr="00C11FFA" w:rsidRDefault="00F201E6" w:rsidP="00F201E6">
      <w:pPr>
        <w:spacing w:after="150" w:line="240" w:lineRule="auto"/>
        <w:rPr>
          <w:rFonts w:ascii="Arial" w:eastAsiaTheme="majorEastAsia" w:hAnsi="Arial" w:cs="Arial"/>
          <w:color w:val="000000"/>
        </w:rPr>
      </w:pPr>
    </w:p>
    <w:p w14:paraId="001B4D14" w14:textId="77777777" w:rsidR="00F201E6" w:rsidRPr="00C11FFA" w:rsidRDefault="00F201E6" w:rsidP="00F201E6">
      <w:pPr>
        <w:spacing w:after="150" w:line="240" w:lineRule="auto"/>
        <w:rPr>
          <w:rFonts w:ascii="Arial" w:eastAsiaTheme="majorEastAsia" w:hAnsi="Arial" w:cs="Arial"/>
          <w:color w:val="000000"/>
        </w:rPr>
      </w:pPr>
      <w:r w:rsidRPr="00C11FFA">
        <w:rPr>
          <w:rFonts w:ascii="Arial" w:eastAsiaTheme="majorEastAsia" w:hAnsi="Arial" w:cs="Arial"/>
          <w:color w:val="000000"/>
        </w:rPr>
        <w:t>In the YouTube video below Nicole explains the origins and development of Grounded Theory: </w:t>
      </w:r>
    </w:p>
    <w:p w14:paraId="5CEDE173" w14:textId="77777777" w:rsidR="00F201E6" w:rsidRPr="00C11FFA" w:rsidRDefault="00F201E6" w:rsidP="00F201E6">
      <w:pPr>
        <w:pStyle w:val="NormalWeb"/>
        <w:spacing w:before="0" w:beforeAutospacing="0" w:after="150" w:afterAutospacing="0"/>
        <w:rPr>
          <w:rFonts w:ascii="Arial" w:eastAsiaTheme="majorEastAsia" w:hAnsi="Arial" w:cs="Arial"/>
          <w:color w:val="000000"/>
          <w:sz w:val="21"/>
          <w:szCs w:val="21"/>
        </w:rPr>
      </w:pPr>
    </w:p>
    <w:p w14:paraId="23DE2DD1" w14:textId="77777777" w:rsidR="00C11FFA" w:rsidRDefault="00C11FFA">
      <w:pPr>
        <w:rPr>
          <w:rFonts w:ascii="Arial" w:eastAsiaTheme="majorEastAsia" w:hAnsi="Arial" w:cs="Arial"/>
          <w:color w:val="B3186D" w:themeColor="accent1" w:themeShade="BF"/>
          <w:sz w:val="32"/>
          <w:szCs w:val="32"/>
        </w:rPr>
      </w:pPr>
      <w:r>
        <w:rPr>
          <w:rFonts w:ascii="Arial" w:hAnsi="Arial" w:cs="Arial"/>
        </w:rPr>
        <w:br w:type="page"/>
      </w:r>
    </w:p>
    <w:p w14:paraId="77B9BA43" w14:textId="693EA8CA" w:rsidR="00F201E6" w:rsidRPr="00C11FFA" w:rsidRDefault="00F201E6" w:rsidP="00F201E6">
      <w:pPr>
        <w:pStyle w:val="Heading1"/>
        <w:rPr>
          <w:rFonts w:ascii="Arial" w:hAnsi="Arial" w:cs="Arial"/>
        </w:rPr>
      </w:pPr>
      <w:bookmarkStart w:id="11" w:name="_Toc25834123"/>
      <w:r w:rsidRPr="00C11FFA">
        <w:rPr>
          <w:rFonts w:ascii="Arial" w:hAnsi="Arial" w:cs="Arial"/>
        </w:rPr>
        <w:lastRenderedPageBreak/>
        <w:t xml:space="preserve">Day </w:t>
      </w:r>
      <w:r w:rsidR="0020449D" w:rsidRPr="00C11FFA">
        <w:rPr>
          <w:rFonts w:ascii="Arial" w:hAnsi="Arial" w:cs="Arial"/>
        </w:rPr>
        <w:t>6</w:t>
      </w:r>
      <w:r w:rsidRPr="00C11FFA">
        <w:rPr>
          <w:rFonts w:ascii="Arial" w:hAnsi="Arial" w:cs="Arial"/>
        </w:rPr>
        <w:t>: Methods</w:t>
      </w:r>
      <w:bookmarkEnd w:id="11"/>
    </w:p>
    <w:p w14:paraId="7E4359E3" w14:textId="78DC6248" w:rsidR="00F201E6" w:rsidRPr="00C11FFA" w:rsidRDefault="00F201E6">
      <w:pPr>
        <w:rPr>
          <w:rFonts w:ascii="Arial" w:eastAsiaTheme="majorEastAsia" w:hAnsi="Arial" w:cs="Arial"/>
        </w:rPr>
      </w:pPr>
    </w:p>
    <w:p w14:paraId="054BEFBE" w14:textId="0F13CCB9" w:rsidR="00F201E6" w:rsidRPr="00C11FFA" w:rsidRDefault="00F201E6" w:rsidP="00F201E6">
      <w:pPr>
        <w:spacing w:after="150" w:line="240" w:lineRule="auto"/>
        <w:rPr>
          <w:rFonts w:ascii="Arial" w:eastAsiaTheme="majorEastAsia" w:hAnsi="Arial" w:cs="Arial"/>
          <w:color w:val="000000"/>
        </w:rPr>
      </w:pPr>
      <w:bookmarkStart w:id="12" w:name="_Toc25834124"/>
      <w:r w:rsidRPr="00C11FFA">
        <w:rPr>
          <w:rStyle w:val="Heading2Char"/>
          <w:rFonts w:ascii="Arial" w:hAnsi="Arial" w:cs="Arial"/>
        </w:rPr>
        <w:t>On Day Six of SoTL:</w:t>
      </w:r>
      <w:bookmarkEnd w:id="12"/>
      <w:r w:rsidRPr="00C11FFA">
        <w:rPr>
          <w:rStyle w:val="Heading2Char"/>
          <w:rFonts w:ascii="Arial" w:hAnsi="Arial" w:cs="Arial"/>
        </w:rPr>
        <w:t xml:space="preserve"> </w:t>
      </w:r>
      <w:r w:rsidRPr="00C11FFA">
        <w:rPr>
          <w:rFonts w:ascii="Arial" w:eastAsiaTheme="majorEastAsia" w:hAnsi="Arial" w:cs="Arial"/>
          <w:color w:val="000000"/>
        </w:rPr>
        <w:br/>
        <w:t>We think about our data collection methods. Do our methods actually answer our questions?</w:t>
      </w:r>
      <w:r w:rsidRPr="00C11FFA">
        <w:rPr>
          <w:rFonts w:ascii="Arial" w:eastAsiaTheme="majorEastAsia" w:hAnsi="Arial" w:cs="Arial"/>
          <w:color w:val="000000"/>
        </w:rPr>
        <w:br/>
        <w:t xml:space="preserve"> Ask yourself, if you have a small group of </w:t>
      </w:r>
      <w:proofErr w:type="gramStart"/>
      <w:r w:rsidRPr="00C11FFA">
        <w:rPr>
          <w:rFonts w:ascii="Arial" w:eastAsiaTheme="majorEastAsia" w:hAnsi="Arial" w:cs="Arial"/>
          <w:color w:val="000000"/>
        </w:rPr>
        <w:t>student</w:t>
      </w:r>
      <w:proofErr w:type="gramEnd"/>
      <w:r w:rsidRPr="00C11FFA">
        <w:rPr>
          <w:rFonts w:ascii="Arial" w:eastAsiaTheme="majorEastAsia" w:hAnsi="Arial" w:cs="Arial"/>
          <w:color w:val="000000"/>
        </w:rPr>
        <w:t xml:space="preserve"> (10 or 20) how valuable is the data you get from a questionnaire with Likert Scale answers? Are you too worried to try something new? What about a tweak to this method? Use open answer questions for some more in depth insights?</w:t>
      </w:r>
      <w:r w:rsidRPr="00C11FFA">
        <w:rPr>
          <w:rFonts w:ascii="Arial" w:eastAsiaTheme="majorEastAsia" w:hAnsi="Arial" w:cs="Arial"/>
          <w:color w:val="000000"/>
        </w:rPr>
        <w:br/>
      </w:r>
      <w:r w:rsidRPr="00C11FFA">
        <w:rPr>
          <w:rFonts w:ascii="Arial" w:eastAsiaTheme="majorEastAsia" w:hAnsi="Arial" w:cs="Arial"/>
          <w:color w:val="000000"/>
        </w:rPr>
        <w:br/>
        <w:t xml:space="preserve">Methods are your tools. Your methods </w:t>
      </w:r>
      <w:proofErr w:type="gramStart"/>
      <w:r w:rsidRPr="00C11FFA">
        <w:rPr>
          <w:rFonts w:ascii="Arial" w:eastAsiaTheme="majorEastAsia" w:hAnsi="Arial" w:cs="Arial"/>
          <w:color w:val="000000"/>
        </w:rPr>
        <w:t>is</w:t>
      </w:r>
      <w:proofErr w:type="gramEnd"/>
      <w:r w:rsidRPr="00C11FFA">
        <w:rPr>
          <w:rFonts w:ascii="Arial" w:eastAsiaTheme="majorEastAsia" w:hAnsi="Arial" w:cs="Arial"/>
          <w:color w:val="000000"/>
        </w:rPr>
        <w:t xml:space="preserve"> how you collect your data, or where you get your data from. Like any tool, one standard way of collecting data might not work in your specific case. You might have to tweak the </w:t>
      </w:r>
      <w:r w:rsidR="0020449D" w:rsidRPr="00C11FFA">
        <w:rPr>
          <w:rFonts w:ascii="Arial" w:eastAsiaTheme="majorEastAsia" w:hAnsi="Arial" w:cs="Arial"/>
          <w:color w:val="000000"/>
        </w:rPr>
        <w:t>tool or</w:t>
      </w:r>
      <w:r w:rsidRPr="00C11FFA">
        <w:rPr>
          <w:rFonts w:ascii="Arial" w:eastAsiaTheme="majorEastAsia" w:hAnsi="Arial" w:cs="Arial"/>
          <w:color w:val="000000"/>
        </w:rPr>
        <w:t xml:space="preserve"> use different tools to collect data in different ways to </w:t>
      </w:r>
      <w:proofErr w:type="gramStart"/>
      <w:r w:rsidRPr="00C11FFA">
        <w:rPr>
          <w:rFonts w:ascii="Arial" w:eastAsiaTheme="majorEastAsia" w:hAnsi="Arial" w:cs="Arial"/>
          <w:color w:val="000000"/>
        </w:rPr>
        <w:t>compare and contrast</w:t>
      </w:r>
      <w:proofErr w:type="gramEnd"/>
      <w:r w:rsidRPr="00C11FFA">
        <w:rPr>
          <w:rFonts w:ascii="Arial" w:eastAsiaTheme="majorEastAsia" w:hAnsi="Arial" w:cs="Arial"/>
          <w:color w:val="000000"/>
        </w:rPr>
        <w:t xml:space="preserve"> (data triangulation). </w:t>
      </w:r>
      <w:r w:rsidRPr="00C11FFA">
        <w:rPr>
          <w:rFonts w:ascii="Arial" w:eastAsiaTheme="majorEastAsia" w:hAnsi="Arial" w:cs="Arial"/>
          <w:color w:val="000000"/>
        </w:rPr>
        <w:br/>
      </w:r>
      <w:r w:rsidRPr="00C11FFA">
        <w:rPr>
          <w:rFonts w:ascii="Arial" w:eastAsiaTheme="majorEastAsia" w:hAnsi="Arial" w:cs="Arial"/>
          <w:color w:val="000000"/>
        </w:rPr>
        <w:br/>
      </w:r>
      <w:r w:rsidRPr="00C11FFA">
        <w:rPr>
          <w:rStyle w:val="Heading2Char"/>
          <w:rFonts w:ascii="Arial" w:hAnsi="Arial" w:cs="Arial"/>
        </w:rPr>
        <w:t>A real</w:t>
      </w:r>
      <w:r w:rsidR="0020449D" w:rsidRPr="00C11FFA">
        <w:rPr>
          <w:rStyle w:val="Heading2Char"/>
          <w:rFonts w:ascii="Arial" w:hAnsi="Arial" w:cs="Arial"/>
        </w:rPr>
        <w:t>-</w:t>
      </w:r>
      <w:r w:rsidRPr="00C11FFA">
        <w:rPr>
          <w:rStyle w:val="Heading2Char"/>
          <w:rFonts w:ascii="Arial" w:hAnsi="Arial" w:cs="Arial"/>
        </w:rPr>
        <w:t>life equivalency</w:t>
      </w:r>
      <w:r w:rsidRPr="00C11FFA">
        <w:rPr>
          <w:rFonts w:ascii="Arial" w:eastAsiaTheme="majorEastAsia" w:hAnsi="Arial" w:cs="Arial"/>
          <w:color w:val="000000"/>
        </w:rPr>
        <w:t xml:space="preserve"> </w:t>
      </w:r>
      <w:r w:rsidRPr="00C11FFA">
        <w:rPr>
          <w:rFonts w:ascii="Arial" w:eastAsiaTheme="majorEastAsia" w:hAnsi="Arial" w:cs="Arial"/>
          <w:color w:val="000000"/>
        </w:rPr>
        <w:br/>
        <w:t xml:space="preserve">It is a little bit like using a tap and die because the screws you have in your toolbox don’t fit and you need to cut a different size of screw. Or you live at a high altitude you might have to decrease the amount of yeast for your bread recipe as you would use at low level ground. Methods whilst often having agreed descriptors and applications, are often adapted to the situation. </w:t>
      </w:r>
      <w:proofErr w:type="gramStart"/>
      <w:r w:rsidRPr="00C11FFA">
        <w:rPr>
          <w:rFonts w:ascii="Arial" w:eastAsiaTheme="majorEastAsia" w:hAnsi="Arial" w:cs="Arial"/>
          <w:color w:val="000000"/>
        </w:rPr>
        <w:t>This is why</w:t>
      </w:r>
      <w:proofErr w:type="gramEnd"/>
      <w:r w:rsidRPr="00C11FFA">
        <w:rPr>
          <w:rFonts w:ascii="Arial" w:eastAsiaTheme="majorEastAsia" w:hAnsi="Arial" w:cs="Arial"/>
          <w:color w:val="000000"/>
        </w:rPr>
        <w:t xml:space="preserve"> you find so many variations.</w:t>
      </w:r>
      <w:r w:rsidRPr="00C11FFA">
        <w:rPr>
          <w:rFonts w:ascii="Arial" w:eastAsiaTheme="majorEastAsia" w:hAnsi="Arial" w:cs="Arial"/>
          <w:color w:val="000000"/>
        </w:rPr>
        <w:br/>
      </w:r>
      <w:r w:rsidRPr="00C11FFA">
        <w:rPr>
          <w:rFonts w:ascii="Arial" w:eastAsiaTheme="majorEastAsia" w:hAnsi="Arial" w:cs="Arial"/>
          <w:color w:val="000000"/>
        </w:rPr>
        <w:br/>
      </w:r>
      <w:r w:rsidRPr="00C11FFA">
        <w:rPr>
          <w:rStyle w:val="Heading2Char"/>
          <w:rFonts w:ascii="Arial" w:hAnsi="Arial" w:cs="Arial"/>
        </w:rPr>
        <w:t>An actual example</w:t>
      </w:r>
      <w:r w:rsidRPr="00C11FFA">
        <w:rPr>
          <w:rFonts w:ascii="Arial" w:eastAsiaTheme="majorEastAsia" w:hAnsi="Arial" w:cs="Arial"/>
          <w:color w:val="000000"/>
        </w:rPr>
        <w:br/>
        <w:t xml:space="preserve">Take for instance photography as a research method. Initially, under a more positivist viewpoint, the items seen on the photographs were considered simply a depiction of a mutually understood reality. These methods can be helpful, and for instance highlight how much graffiti and doodles are on the benches in lecture halls and what they say. Photography can also be used as a focus point for interviews, to ease interview situation and gain better insights. </w:t>
      </w:r>
      <w:r w:rsidRPr="00C11FFA">
        <w:rPr>
          <w:rFonts w:ascii="Arial" w:eastAsiaTheme="majorEastAsia" w:hAnsi="Arial" w:cs="Arial"/>
          <w:color w:val="000000"/>
        </w:rPr>
        <w:br/>
        <w:t xml:space="preserve">Other visual research left the taking of photographs to the participants, and their stories about the things depicted provide much richer insights into their </w:t>
      </w:r>
      <w:proofErr w:type="gramStart"/>
      <w:r w:rsidRPr="00C11FFA">
        <w:rPr>
          <w:rFonts w:ascii="Arial" w:eastAsiaTheme="majorEastAsia" w:hAnsi="Arial" w:cs="Arial"/>
          <w:color w:val="000000"/>
        </w:rPr>
        <w:t>experience, and</w:t>
      </w:r>
      <w:proofErr w:type="gramEnd"/>
      <w:r w:rsidRPr="00C11FFA">
        <w:rPr>
          <w:rFonts w:ascii="Arial" w:eastAsiaTheme="majorEastAsia" w:hAnsi="Arial" w:cs="Arial"/>
          <w:color w:val="000000"/>
        </w:rPr>
        <w:t xml:space="preserve"> will show the researchers very quickly that what we think we see is not necessarily what the participants see. This visual research method can be expanded into rich pictures, where participants draw, or create collages. You can see how complexity of a method can be tweaked and expanded according to the purpose of why you are using the method. </w:t>
      </w:r>
    </w:p>
    <w:p w14:paraId="4D390891" w14:textId="77777777" w:rsidR="00F201E6" w:rsidRPr="00C11FFA" w:rsidRDefault="00F201E6" w:rsidP="00F201E6">
      <w:pPr>
        <w:spacing w:after="150" w:line="240" w:lineRule="auto"/>
        <w:rPr>
          <w:rFonts w:ascii="Arial" w:eastAsiaTheme="majorEastAsia" w:hAnsi="Arial" w:cs="Arial"/>
          <w:color w:val="000000"/>
        </w:rPr>
      </w:pPr>
      <w:r w:rsidRPr="00C11FFA">
        <w:rPr>
          <w:rFonts w:ascii="Arial" w:eastAsiaTheme="majorEastAsia" w:hAnsi="Arial" w:cs="Arial"/>
          <w:color w:val="000000"/>
        </w:rPr>
        <w:t xml:space="preserve">My colleagues were so generous to share their CPD slides about the various methods they taught, which I collated into this Sway presentation: </w:t>
      </w:r>
    </w:p>
    <w:p w14:paraId="200A7387" w14:textId="77777777" w:rsidR="00F201E6" w:rsidRPr="00C11FFA" w:rsidRDefault="006F46E6" w:rsidP="00F201E6">
      <w:pPr>
        <w:spacing w:after="150" w:line="240" w:lineRule="auto"/>
        <w:rPr>
          <w:rFonts w:ascii="Arial" w:eastAsiaTheme="majorEastAsia" w:hAnsi="Arial" w:cs="Arial"/>
          <w:color w:val="000000"/>
        </w:rPr>
      </w:pPr>
      <w:hyperlink r:id="rId28" w:history="1">
        <w:r w:rsidR="00F201E6" w:rsidRPr="00C11FFA">
          <w:rPr>
            <w:rFonts w:ascii="Arial" w:eastAsiaTheme="majorEastAsia" w:hAnsi="Arial" w:cs="Arial"/>
            <w:color w:val="1976D2"/>
            <w:u w:val="single"/>
          </w:rPr>
          <w:t>https://sway.office.com/Hg8FfzfRlnB66A48?ref=Link</w:t>
        </w:r>
      </w:hyperlink>
    </w:p>
    <w:p w14:paraId="4BFEB525" w14:textId="77777777" w:rsidR="00F201E6" w:rsidRPr="00C11FFA" w:rsidRDefault="00F201E6" w:rsidP="00F201E6">
      <w:pPr>
        <w:spacing w:after="150" w:line="240" w:lineRule="auto"/>
        <w:rPr>
          <w:rFonts w:ascii="Arial" w:eastAsiaTheme="majorEastAsia" w:hAnsi="Arial" w:cs="Arial"/>
          <w:color w:val="000000"/>
        </w:rPr>
      </w:pPr>
      <w:r w:rsidRPr="00C11FFA">
        <w:rPr>
          <w:rFonts w:ascii="Arial" w:eastAsiaTheme="majorEastAsia" w:hAnsi="Arial" w:cs="Arial"/>
          <w:color w:val="000000"/>
        </w:rPr>
        <w:t>There is an interesting series of YouTube videos exploring the question: What is data? This is the link to the playlist: </w:t>
      </w:r>
    </w:p>
    <w:p w14:paraId="057821A4" w14:textId="55DEBBA5" w:rsidR="00F201E6" w:rsidRPr="00C11FFA" w:rsidRDefault="00F201E6" w:rsidP="00F201E6">
      <w:pPr>
        <w:spacing w:after="150" w:line="240" w:lineRule="auto"/>
        <w:rPr>
          <w:rFonts w:ascii="Arial" w:eastAsiaTheme="majorEastAsia" w:hAnsi="Arial" w:cs="Arial"/>
          <w:color w:val="000000"/>
        </w:rPr>
      </w:pPr>
    </w:p>
    <w:p w14:paraId="641A65DE" w14:textId="77777777" w:rsidR="00C11FFA" w:rsidRDefault="00C11FFA">
      <w:pPr>
        <w:rPr>
          <w:rFonts w:ascii="Arial" w:eastAsiaTheme="majorEastAsia" w:hAnsi="Arial" w:cs="Arial"/>
          <w:color w:val="B3186D" w:themeColor="accent1" w:themeShade="BF"/>
          <w:sz w:val="32"/>
          <w:szCs w:val="32"/>
        </w:rPr>
      </w:pPr>
      <w:r>
        <w:rPr>
          <w:rFonts w:ascii="Arial" w:hAnsi="Arial" w:cs="Arial"/>
        </w:rPr>
        <w:br w:type="page"/>
      </w:r>
    </w:p>
    <w:p w14:paraId="5CD18361" w14:textId="41A4A352" w:rsidR="00377BDB" w:rsidRPr="00C11FFA" w:rsidRDefault="00377BDB" w:rsidP="00377BDB">
      <w:pPr>
        <w:pStyle w:val="Heading1"/>
        <w:rPr>
          <w:rFonts w:ascii="Arial" w:hAnsi="Arial" w:cs="Arial"/>
        </w:rPr>
      </w:pPr>
      <w:bookmarkStart w:id="13" w:name="_Toc25834125"/>
      <w:r w:rsidRPr="00C11FFA">
        <w:rPr>
          <w:rFonts w:ascii="Arial" w:hAnsi="Arial" w:cs="Arial"/>
        </w:rPr>
        <w:lastRenderedPageBreak/>
        <w:t>Day 7: Participant Selection</w:t>
      </w:r>
      <w:bookmarkEnd w:id="13"/>
    </w:p>
    <w:p w14:paraId="514D3308" w14:textId="3F0AF2C8" w:rsidR="00377BDB" w:rsidRPr="00C11FFA" w:rsidRDefault="00377BDB" w:rsidP="00F201E6">
      <w:pPr>
        <w:spacing w:after="150" w:line="240" w:lineRule="auto"/>
        <w:rPr>
          <w:rFonts w:ascii="Arial" w:eastAsiaTheme="majorEastAsia" w:hAnsi="Arial" w:cs="Arial"/>
          <w:color w:val="000000"/>
        </w:rPr>
      </w:pPr>
    </w:p>
    <w:p w14:paraId="2210C7E3" w14:textId="198CCD20" w:rsidR="00377BDB" w:rsidRPr="00C11FFA" w:rsidRDefault="00377BDB" w:rsidP="00F201E6">
      <w:pPr>
        <w:spacing w:after="150" w:line="240" w:lineRule="auto"/>
        <w:rPr>
          <w:rFonts w:ascii="Arial" w:eastAsiaTheme="majorEastAsia" w:hAnsi="Arial" w:cs="Arial"/>
          <w:color w:val="000000"/>
        </w:rPr>
      </w:pPr>
      <w:r w:rsidRPr="00C11FFA">
        <w:rPr>
          <w:rFonts w:ascii="Arial" w:eastAsiaTheme="majorEastAsia" w:hAnsi="Arial" w:cs="Arial"/>
          <w:color w:val="000000"/>
        </w:rPr>
        <w:t xml:space="preserve">Participant selection can be a tricky issue particularly when we are undertaking an education inquiry with our own students. There is a variety of sampling techniques </w:t>
      </w:r>
      <w:r w:rsidR="00490236" w:rsidRPr="00C11FFA">
        <w:rPr>
          <w:rFonts w:ascii="Arial" w:eastAsiaTheme="majorEastAsia" w:hAnsi="Arial" w:cs="Arial"/>
          <w:color w:val="000000"/>
        </w:rPr>
        <w:t xml:space="preserve">(probability and non-probability sampling methods) </w:t>
      </w:r>
      <w:r w:rsidRPr="00C11FFA">
        <w:rPr>
          <w:rFonts w:ascii="Arial" w:eastAsiaTheme="majorEastAsia" w:hAnsi="Arial" w:cs="Arial"/>
          <w:color w:val="000000"/>
        </w:rPr>
        <w:t>we can refer to</w:t>
      </w:r>
      <w:r w:rsidR="00490236" w:rsidRPr="00C11FFA">
        <w:rPr>
          <w:rFonts w:ascii="Arial" w:eastAsiaTheme="majorEastAsia" w:hAnsi="Arial" w:cs="Arial"/>
          <w:color w:val="000000"/>
        </w:rPr>
        <w:t>:</w:t>
      </w:r>
    </w:p>
    <w:p w14:paraId="238B3546" w14:textId="2C593044" w:rsidR="00377BDB" w:rsidRPr="00C11FFA" w:rsidRDefault="00377BDB" w:rsidP="00377BDB">
      <w:pPr>
        <w:pStyle w:val="ListParagraph"/>
        <w:numPr>
          <w:ilvl w:val="0"/>
          <w:numId w:val="8"/>
        </w:numPr>
        <w:spacing w:after="150" w:line="240" w:lineRule="auto"/>
        <w:rPr>
          <w:rFonts w:ascii="Arial" w:eastAsiaTheme="majorEastAsia" w:hAnsi="Arial" w:cs="Arial"/>
          <w:color w:val="000000"/>
        </w:rPr>
      </w:pPr>
      <w:r w:rsidRPr="00C11FFA">
        <w:rPr>
          <w:rFonts w:ascii="Arial" w:eastAsiaTheme="majorEastAsia" w:hAnsi="Arial" w:cs="Arial"/>
          <w:color w:val="000000"/>
        </w:rPr>
        <w:t>Cluster Sampling</w:t>
      </w:r>
    </w:p>
    <w:p w14:paraId="749D6137" w14:textId="3536CE9A" w:rsidR="00377BDB" w:rsidRPr="00C11FFA" w:rsidRDefault="00377BDB" w:rsidP="00377BDB">
      <w:pPr>
        <w:pStyle w:val="ListParagraph"/>
        <w:numPr>
          <w:ilvl w:val="0"/>
          <w:numId w:val="8"/>
        </w:numPr>
        <w:spacing w:after="150" w:line="240" w:lineRule="auto"/>
        <w:rPr>
          <w:rFonts w:ascii="Arial" w:eastAsiaTheme="majorEastAsia" w:hAnsi="Arial" w:cs="Arial"/>
          <w:color w:val="000000"/>
        </w:rPr>
      </w:pPr>
      <w:r w:rsidRPr="00C11FFA">
        <w:rPr>
          <w:rFonts w:ascii="Arial" w:eastAsiaTheme="majorEastAsia" w:hAnsi="Arial" w:cs="Arial"/>
          <w:color w:val="000000"/>
        </w:rPr>
        <w:t>Snowball Sampling</w:t>
      </w:r>
    </w:p>
    <w:p w14:paraId="12A0CA4E" w14:textId="2E723DF9" w:rsidR="00377BDB" w:rsidRPr="00C11FFA" w:rsidRDefault="00377BDB" w:rsidP="00377BDB">
      <w:pPr>
        <w:pStyle w:val="ListParagraph"/>
        <w:numPr>
          <w:ilvl w:val="0"/>
          <w:numId w:val="8"/>
        </w:numPr>
        <w:spacing w:after="150" w:line="240" w:lineRule="auto"/>
        <w:rPr>
          <w:rFonts w:ascii="Arial" w:eastAsiaTheme="majorEastAsia" w:hAnsi="Arial" w:cs="Arial"/>
          <w:color w:val="000000"/>
        </w:rPr>
      </w:pPr>
      <w:r w:rsidRPr="00C11FFA">
        <w:rPr>
          <w:rFonts w:ascii="Arial" w:eastAsiaTheme="majorEastAsia" w:hAnsi="Arial" w:cs="Arial"/>
          <w:color w:val="000000"/>
        </w:rPr>
        <w:t xml:space="preserve">Convenience Sampling etc </w:t>
      </w:r>
    </w:p>
    <w:p w14:paraId="6FC05517" w14:textId="5AD321B2" w:rsidR="00377BDB" w:rsidRPr="00C11FFA" w:rsidRDefault="00377BDB" w:rsidP="00377BDB">
      <w:pPr>
        <w:spacing w:after="150" w:line="240" w:lineRule="auto"/>
        <w:rPr>
          <w:rFonts w:ascii="Arial" w:eastAsiaTheme="majorEastAsia" w:hAnsi="Arial" w:cs="Arial"/>
          <w:color w:val="000000"/>
        </w:rPr>
      </w:pPr>
      <w:r w:rsidRPr="00C11FFA">
        <w:rPr>
          <w:rFonts w:ascii="Arial" w:eastAsiaTheme="majorEastAsia" w:hAnsi="Arial" w:cs="Arial"/>
          <w:color w:val="000000"/>
        </w:rPr>
        <w:t xml:space="preserve">Convenience sampling is most likely to be your easiest and most often used form of sampling as it means exactly what it says on the tin. You have easy access to the </w:t>
      </w:r>
      <w:r w:rsidR="00490236" w:rsidRPr="00C11FFA">
        <w:rPr>
          <w:rFonts w:ascii="Arial" w:eastAsiaTheme="majorEastAsia" w:hAnsi="Arial" w:cs="Arial"/>
          <w:color w:val="000000"/>
        </w:rPr>
        <w:t>participants,</w:t>
      </w:r>
      <w:r w:rsidRPr="00C11FFA">
        <w:rPr>
          <w:rFonts w:ascii="Arial" w:eastAsiaTheme="majorEastAsia" w:hAnsi="Arial" w:cs="Arial"/>
          <w:color w:val="000000"/>
        </w:rPr>
        <w:t xml:space="preserve"> and they are willing to participate. </w:t>
      </w:r>
      <w:r w:rsidR="00490236" w:rsidRPr="00C11FFA">
        <w:rPr>
          <w:rFonts w:ascii="Arial" w:eastAsiaTheme="majorEastAsia" w:hAnsi="Arial" w:cs="Arial"/>
          <w:color w:val="000000"/>
        </w:rPr>
        <w:t xml:space="preserve">There are of course disadvantages to all the techniques. Your convenience sampling might be representative of your classroom but not be representative of characteristics of the wider field, e.g.: age, socio-economic factors. </w:t>
      </w:r>
    </w:p>
    <w:p w14:paraId="18214AE8" w14:textId="204FB1DE" w:rsidR="00490236" w:rsidRPr="00C11FFA" w:rsidRDefault="00490236" w:rsidP="00377BDB">
      <w:pPr>
        <w:spacing w:after="150" w:line="240" w:lineRule="auto"/>
        <w:rPr>
          <w:rFonts w:ascii="Arial" w:eastAsiaTheme="majorEastAsia" w:hAnsi="Arial" w:cs="Arial"/>
          <w:color w:val="000000"/>
        </w:rPr>
      </w:pPr>
      <w:r w:rsidRPr="00C11FFA">
        <w:rPr>
          <w:rFonts w:ascii="Arial" w:eastAsiaTheme="majorEastAsia" w:hAnsi="Arial" w:cs="Arial"/>
          <w:color w:val="000000"/>
        </w:rPr>
        <w:t xml:space="preserve">Have a look at the resources colleagues from Statistics have provided: </w:t>
      </w:r>
    </w:p>
    <w:p w14:paraId="13311E92" w14:textId="70C09AA7" w:rsidR="00490236" w:rsidRPr="00C11FFA" w:rsidRDefault="006F46E6" w:rsidP="00377BDB">
      <w:pPr>
        <w:spacing w:after="150" w:line="240" w:lineRule="auto"/>
        <w:rPr>
          <w:rFonts w:ascii="Arial" w:eastAsiaTheme="majorEastAsia" w:hAnsi="Arial" w:cs="Arial"/>
          <w:color w:val="000000"/>
        </w:rPr>
      </w:pPr>
      <w:hyperlink r:id="rId29" w:history="1">
        <w:r w:rsidR="00490236" w:rsidRPr="00C11FFA">
          <w:rPr>
            <w:rStyle w:val="Hyperlink"/>
            <w:rFonts w:ascii="Arial" w:eastAsiaTheme="majorEastAsia" w:hAnsi="Arial" w:cs="Arial"/>
          </w:rPr>
          <w:t>http://www.stats.gla.ac.uk/steps/glossary/sampling.html</w:t>
        </w:r>
      </w:hyperlink>
      <w:r w:rsidR="00490236" w:rsidRPr="00C11FFA">
        <w:rPr>
          <w:rFonts w:ascii="Arial" w:eastAsiaTheme="majorEastAsia" w:hAnsi="Arial" w:cs="Arial"/>
          <w:color w:val="000000"/>
        </w:rPr>
        <w:t xml:space="preserve"> </w:t>
      </w:r>
    </w:p>
    <w:p w14:paraId="27F9F593" w14:textId="3B4EDA73" w:rsidR="00490236" w:rsidRPr="00C11FFA" w:rsidRDefault="00490236" w:rsidP="00377BDB">
      <w:pPr>
        <w:spacing w:after="150" w:line="240" w:lineRule="auto"/>
        <w:rPr>
          <w:rFonts w:ascii="Arial" w:eastAsiaTheme="majorEastAsia" w:hAnsi="Arial" w:cs="Arial"/>
          <w:color w:val="000000"/>
        </w:rPr>
      </w:pPr>
    </w:p>
    <w:p w14:paraId="5B1F43A5" w14:textId="753C43AA" w:rsidR="00490236" w:rsidRPr="00C11FFA" w:rsidRDefault="00490236" w:rsidP="00377BDB">
      <w:pPr>
        <w:spacing w:after="150" w:line="240" w:lineRule="auto"/>
        <w:rPr>
          <w:rFonts w:ascii="Arial" w:eastAsiaTheme="majorEastAsia" w:hAnsi="Arial" w:cs="Arial"/>
          <w:color w:val="000000"/>
        </w:rPr>
      </w:pPr>
      <w:r w:rsidRPr="00C11FFA">
        <w:rPr>
          <w:rFonts w:ascii="Arial" w:eastAsiaTheme="majorEastAsia" w:hAnsi="Arial" w:cs="Arial"/>
          <w:color w:val="000000"/>
        </w:rPr>
        <w:t xml:space="preserve">Also, The SAGE Dictionary of Social Research Methods is a really good resource to explain briefly and clearly different aspects you can use in your SoTL projects. To </w:t>
      </w:r>
      <w:r w:rsidRPr="00C11FFA">
        <w:rPr>
          <w:rFonts w:ascii="Arial" w:eastAsiaTheme="majorEastAsia" w:hAnsi="Arial" w:cs="Arial"/>
          <w:b/>
          <w:bCs/>
          <w:color w:val="4F2CD0" w:themeColor="accent5" w:themeShade="BF"/>
        </w:rPr>
        <w:t>#</w:t>
      </w:r>
      <w:proofErr w:type="spellStart"/>
      <w:r w:rsidRPr="00C11FFA">
        <w:rPr>
          <w:rFonts w:ascii="Arial" w:eastAsiaTheme="majorEastAsia" w:hAnsi="Arial" w:cs="Arial"/>
          <w:b/>
          <w:bCs/>
          <w:color w:val="4F2CD0" w:themeColor="accent5" w:themeShade="BF"/>
        </w:rPr>
        <w:t>TeamUofG</w:t>
      </w:r>
      <w:proofErr w:type="spellEnd"/>
      <w:r w:rsidRPr="00C11FFA">
        <w:rPr>
          <w:rFonts w:ascii="Arial" w:eastAsiaTheme="majorEastAsia" w:hAnsi="Arial" w:cs="Arial"/>
          <w:color w:val="000000"/>
        </w:rPr>
        <w:t xml:space="preserve"> it’s available as online book: </w:t>
      </w:r>
    </w:p>
    <w:p w14:paraId="3032BB4F" w14:textId="16E3BB5F" w:rsidR="00490236" w:rsidRPr="00C11FFA" w:rsidRDefault="006F46E6" w:rsidP="00377BDB">
      <w:pPr>
        <w:spacing w:after="150" w:line="240" w:lineRule="auto"/>
        <w:rPr>
          <w:rFonts w:ascii="Arial" w:eastAsiaTheme="majorEastAsia" w:hAnsi="Arial" w:cs="Arial"/>
          <w:color w:val="000000"/>
        </w:rPr>
      </w:pPr>
      <w:hyperlink r:id="rId30" w:history="1">
        <w:r w:rsidR="00490236" w:rsidRPr="00C11FFA">
          <w:rPr>
            <w:rStyle w:val="Hyperlink"/>
            <w:rFonts w:ascii="Arial" w:eastAsiaTheme="majorEastAsia" w:hAnsi="Arial" w:cs="Arial"/>
          </w:rPr>
          <w:t>http://methods.sagepub.com.ezproxy.lib.gla.ac.uk/reference/the-sage-dictionary-of-social-research-methods</w:t>
        </w:r>
      </w:hyperlink>
      <w:r w:rsidR="00490236" w:rsidRPr="00C11FFA">
        <w:rPr>
          <w:rFonts w:ascii="Arial" w:eastAsiaTheme="majorEastAsia" w:hAnsi="Arial" w:cs="Arial"/>
          <w:color w:val="000000"/>
        </w:rPr>
        <w:t xml:space="preserve"> </w:t>
      </w:r>
    </w:p>
    <w:p w14:paraId="3997E6EE" w14:textId="74B41D7A" w:rsidR="00490236" w:rsidRPr="00C11FFA" w:rsidRDefault="00490236" w:rsidP="00377BDB">
      <w:pPr>
        <w:spacing w:after="150" w:line="240" w:lineRule="auto"/>
        <w:rPr>
          <w:rFonts w:ascii="Arial" w:eastAsiaTheme="majorEastAsia" w:hAnsi="Arial" w:cs="Arial"/>
          <w:color w:val="000000"/>
        </w:rPr>
      </w:pPr>
    </w:p>
    <w:p w14:paraId="3CDBD8CB" w14:textId="391E1ACE" w:rsidR="00B61D5B" w:rsidRPr="00C11FFA" w:rsidRDefault="00B61D5B" w:rsidP="00377BDB">
      <w:pPr>
        <w:spacing w:after="150" w:line="240" w:lineRule="auto"/>
        <w:rPr>
          <w:rFonts w:ascii="Arial" w:eastAsiaTheme="majorEastAsia" w:hAnsi="Arial" w:cs="Arial"/>
          <w:color w:val="000000"/>
        </w:rPr>
      </w:pPr>
      <w:r w:rsidRPr="00C11FFA">
        <w:rPr>
          <w:rFonts w:ascii="Arial" w:eastAsiaTheme="majorEastAsia" w:hAnsi="Arial" w:cs="Arial"/>
          <w:color w:val="000000"/>
        </w:rPr>
        <w:t xml:space="preserve">At this point you may have noticed that in educational inquiries, as a multidisciplinary field we make use of research strategies from different disciplines and subjects. This is to do with the nature of education. </w:t>
      </w:r>
      <w:proofErr w:type="spellStart"/>
      <w:r w:rsidRPr="00C11FFA">
        <w:rPr>
          <w:rFonts w:ascii="Arial" w:eastAsiaTheme="majorEastAsia" w:hAnsi="Arial" w:cs="Arial"/>
          <w:color w:val="000000"/>
        </w:rPr>
        <w:t>Gudjons</w:t>
      </w:r>
      <w:proofErr w:type="spellEnd"/>
      <w:r w:rsidRPr="00C11FFA">
        <w:rPr>
          <w:rFonts w:ascii="Arial" w:eastAsiaTheme="majorEastAsia" w:hAnsi="Arial" w:cs="Arial"/>
          <w:color w:val="000000"/>
        </w:rPr>
        <w:t xml:space="preserve"> (1999) already pointed out the complexity and interrelationship of the different fields of interest in education. Some, such as educational psychology, developed into distinct disciplines into themselves. </w:t>
      </w:r>
    </w:p>
    <w:p w14:paraId="52F72DF9" w14:textId="6FAB7AD4" w:rsidR="00B61D5B" w:rsidRPr="00C11FFA" w:rsidRDefault="00B61D5B" w:rsidP="00377BDB">
      <w:pPr>
        <w:spacing w:after="150" w:line="240" w:lineRule="auto"/>
        <w:rPr>
          <w:rFonts w:ascii="Arial" w:eastAsiaTheme="majorEastAsia" w:hAnsi="Arial" w:cs="Arial"/>
          <w:color w:val="000000"/>
        </w:rPr>
      </w:pPr>
    </w:p>
    <w:p w14:paraId="2093FAE6" w14:textId="465A2D10" w:rsidR="00B61D5B" w:rsidRPr="00C11FFA" w:rsidRDefault="00B61D5B" w:rsidP="00377BDB">
      <w:pPr>
        <w:spacing w:after="150" w:line="240" w:lineRule="auto"/>
        <w:rPr>
          <w:rFonts w:ascii="Arial" w:eastAsiaTheme="majorEastAsia" w:hAnsi="Arial" w:cs="Arial"/>
          <w:color w:val="000000"/>
          <w:lang w:val="da-DK"/>
        </w:rPr>
      </w:pPr>
      <w:r w:rsidRPr="00C11FFA">
        <w:rPr>
          <w:rFonts w:ascii="Arial" w:eastAsiaTheme="majorEastAsia" w:hAnsi="Arial" w:cs="Arial"/>
          <w:color w:val="000000"/>
          <w:lang w:val="de-DE"/>
        </w:rPr>
        <w:t xml:space="preserve">Gudjons, H. (1999) </w:t>
      </w:r>
      <w:r w:rsidRPr="00C11FFA">
        <w:rPr>
          <w:rFonts w:ascii="Arial" w:eastAsiaTheme="majorEastAsia" w:hAnsi="Arial" w:cs="Arial"/>
          <w:color w:val="000000"/>
          <w:u w:val="single"/>
          <w:lang w:val="de-DE"/>
        </w:rPr>
        <w:t>Pädagogisches Grundwissen.</w:t>
      </w:r>
      <w:r w:rsidRPr="00C11FFA">
        <w:rPr>
          <w:rFonts w:ascii="Arial" w:eastAsiaTheme="majorEastAsia" w:hAnsi="Arial" w:cs="Arial"/>
          <w:color w:val="000000"/>
          <w:lang w:val="de-DE"/>
        </w:rPr>
        <w:t xml:space="preserve"> 6th ed. </w:t>
      </w:r>
      <w:r w:rsidRPr="00C11FFA">
        <w:rPr>
          <w:rFonts w:ascii="Arial" w:eastAsiaTheme="majorEastAsia" w:hAnsi="Arial" w:cs="Arial"/>
          <w:color w:val="000000"/>
          <w:lang w:val="da-DK"/>
        </w:rPr>
        <w:t xml:space="preserve">Bverlag Julius Konkhardt. Bad Heilbrunn. </w:t>
      </w:r>
    </w:p>
    <w:p w14:paraId="269E42EE" w14:textId="77777777" w:rsidR="00490236" w:rsidRPr="00C11FFA" w:rsidRDefault="00490236" w:rsidP="00377BDB">
      <w:pPr>
        <w:spacing w:after="150" w:line="240" w:lineRule="auto"/>
        <w:rPr>
          <w:rFonts w:ascii="Arial" w:eastAsiaTheme="majorEastAsia" w:hAnsi="Arial" w:cs="Arial"/>
          <w:color w:val="000000"/>
          <w:lang w:val="da-DK"/>
        </w:rPr>
      </w:pPr>
    </w:p>
    <w:p w14:paraId="42643E52" w14:textId="77777777" w:rsidR="00490236" w:rsidRPr="00C11FFA" w:rsidRDefault="00490236" w:rsidP="00377BDB">
      <w:pPr>
        <w:spacing w:after="150" w:line="240" w:lineRule="auto"/>
        <w:rPr>
          <w:rFonts w:ascii="Arial" w:eastAsiaTheme="majorEastAsia" w:hAnsi="Arial" w:cs="Arial"/>
          <w:color w:val="000000"/>
          <w:lang w:val="da-DK"/>
        </w:rPr>
      </w:pPr>
    </w:p>
    <w:p w14:paraId="4B22C0FF" w14:textId="77777777" w:rsidR="00677C91" w:rsidRPr="00985054" w:rsidRDefault="00677C91">
      <w:pPr>
        <w:rPr>
          <w:rFonts w:ascii="Arial" w:eastAsiaTheme="majorEastAsia" w:hAnsi="Arial" w:cs="Arial"/>
          <w:color w:val="B3186D" w:themeColor="accent1" w:themeShade="BF"/>
          <w:sz w:val="32"/>
          <w:szCs w:val="32"/>
          <w:lang w:val="de-DE"/>
        </w:rPr>
      </w:pPr>
      <w:r w:rsidRPr="00985054">
        <w:rPr>
          <w:rFonts w:ascii="Arial" w:hAnsi="Arial" w:cs="Arial"/>
          <w:lang w:val="de-DE"/>
        </w:rPr>
        <w:br w:type="page"/>
      </w:r>
    </w:p>
    <w:p w14:paraId="20EE7448" w14:textId="5886EC44" w:rsidR="0020449D" w:rsidRPr="00C11FFA" w:rsidRDefault="0020449D" w:rsidP="0020449D">
      <w:pPr>
        <w:pStyle w:val="Heading1"/>
        <w:rPr>
          <w:rFonts w:ascii="Arial" w:hAnsi="Arial" w:cs="Arial"/>
        </w:rPr>
      </w:pPr>
      <w:bookmarkStart w:id="14" w:name="_Toc25834126"/>
      <w:r w:rsidRPr="00C11FFA">
        <w:rPr>
          <w:rFonts w:ascii="Arial" w:hAnsi="Arial" w:cs="Arial"/>
        </w:rPr>
        <w:lastRenderedPageBreak/>
        <w:t xml:space="preserve">Day </w:t>
      </w:r>
      <w:r w:rsidR="00377BDB" w:rsidRPr="00C11FFA">
        <w:rPr>
          <w:rFonts w:ascii="Arial" w:hAnsi="Arial" w:cs="Arial"/>
        </w:rPr>
        <w:t>8</w:t>
      </w:r>
      <w:r w:rsidRPr="00C11FFA">
        <w:rPr>
          <w:rFonts w:ascii="Arial" w:hAnsi="Arial" w:cs="Arial"/>
        </w:rPr>
        <w:t>: Ethics</w:t>
      </w:r>
      <w:bookmarkEnd w:id="14"/>
    </w:p>
    <w:p w14:paraId="57453DB2" w14:textId="1900A6C8" w:rsidR="0020449D" w:rsidRPr="00C11FFA" w:rsidRDefault="0020449D" w:rsidP="00F201E6">
      <w:pPr>
        <w:spacing w:after="150" w:line="240" w:lineRule="auto"/>
        <w:rPr>
          <w:rFonts w:ascii="Arial" w:eastAsiaTheme="majorEastAsia" w:hAnsi="Arial" w:cs="Arial"/>
          <w:color w:val="000000"/>
        </w:rPr>
      </w:pPr>
    </w:p>
    <w:p w14:paraId="490B0BAA" w14:textId="4CD61C8E" w:rsidR="00116B35" w:rsidRPr="00C11FFA" w:rsidRDefault="00116B35" w:rsidP="00F201E6">
      <w:pPr>
        <w:spacing w:after="150" w:line="240" w:lineRule="auto"/>
        <w:rPr>
          <w:rFonts w:ascii="Arial" w:eastAsiaTheme="majorEastAsia" w:hAnsi="Arial" w:cs="Arial"/>
          <w:color w:val="000000"/>
        </w:rPr>
      </w:pPr>
      <w:r w:rsidRPr="00C11FFA">
        <w:rPr>
          <w:rFonts w:ascii="Arial" w:eastAsiaTheme="majorEastAsia" w:hAnsi="Arial" w:cs="Arial"/>
          <w:color w:val="000000"/>
        </w:rPr>
        <w:t xml:space="preserve">Ethics is always necessary when undertaking (non-clinical) research which involved people. </w:t>
      </w:r>
    </w:p>
    <w:p w14:paraId="4D12634E" w14:textId="34DF6289" w:rsidR="00116B35" w:rsidRPr="00C11FFA" w:rsidRDefault="00116B35" w:rsidP="00FD5CAD">
      <w:pPr>
        <w:pStyle w:val="Heading2"/>
        <w:rPr>
          <w:rFonts w:ascii="Arial" w:hAnsi="Arial" w:cs="Arial"/>
        </w:rPr>
      </w:pPr>
      <w:bookmarkStart w:id="15" w:name="_Toc25834127"/>
      <w:r w:rsidRPr="00C11FFA">
        <w:rPr>
          <w:rFonts w:ascii="Arial" w:hAnsi="Arial" w:cs="Arial"/>
        </w:rPr>
        <w:t>Questions that usually need to be addressed are:</w:t>
      </w:r>
      <w:bookmarkEnd w:id="15"/>
      <w:r w:rsidRPr="00C11FFA">
        <w:rPr>
          <w:rFonts w:ascii="Arial" w:hAnsi="Arial" w:cs="Arial"/>
        </w:rPr>
        <w:t xml:space="preserve"> </w:t>
      </w:r>
    </w:p>
    <w:p w14:paraId="78D40160" w14:textId="0F1005DB" w:rsidR="00116B35" w:rsidRPr="00C11FFA" w:rsidRDefault="00116B35" w:rsidP="00FD5CAD">
      <w:pPr>
        <w:pStyle w:val="ListParagraph"/>
        <w:numPr>
          <w:ilvl w:val="0"/>
          <w:numId w:val="5"/>
        </w:numPr>
        <w:spacing w:after="150" w:line="240" w:lineRule="auto"/>
        <w:rPr>
          <w:rFonts w:ascii="Arial" w:eastAsiaTheme="majorEastAsia" w:hAnsi="Arial" w:cs="Arial"/>
          <w:color w:val="000000"/>
        </w:rPr>
      </w:pPr>
      <w:r w:rsidRPr="00C11FFA">
        <w:rPr>
          <w:rFonts w:ascii="Arial" w:eastAsiaTheme="majorEastAsia" w:hAnsi="Arial" w:cs="Arial"/>
          <w:color w:val="000000"/>
        </w:rPr>
        <w:t>Why are you undertaking the research?</w:t>
      </w:r>
    </w:p>
    <w:p w14:paraId="74BD4E3D" w14:textId="2B6E2347" w:rsidR="00116B35" w:rsidRPr="00C11FFA" w:rsidRDefault="00116B35" w:rsidP="00FD5CAD">
      <w:pPr>
        <w:pStyle w:val="ListParagraph"/>
        <w:numPr>
          <w:ilvl w:val="1"/>
          <w:numId w:val="5"/>
        </w:numPr>
        <w:spacing w:after="150" w:line="240" w:lineRule="auto"/>
        <w:rPr>
          <w:rFonts w:ascii="Arial" w:eastAsiaTheme="majorEastAsia" w:hAnsi="Arial" w:cs="Arial"/>
          <w:color w:val="000000"/>
        </w:rPr>
      </w:pPr>
      <w:r w:rsidRPr="00C11FFA">
        <w:rPr>
          <w:rFonts w:ascii="Arial" w:eastAsiaTheme="majorEastAsia" w:hAnsi="Arial" w:cs="Arial"/>
          <w:color w:val="000000"/>
        </w:rPr>
        <w:t>Your rationale.</w:t>
      </w:r>
    </w:p>
    <w:p w14:paraId="64419A22" w14:textId="3B4C23D0" w:rsidR="00116B35" w:rsidRPr="00C11FFA" w:rsidRDefault="00116B35" w:rsidP="00FD5CAD">
      <w:pPr>
        <w:pStyle w:val="ListParagraph"/>
        <w:numPr>
          <w:ilvl w:val="0"/>
          <w:numId w:val="5"/>
        </w:numPr>
        <w:spacing w:after="150" w:line="240" w:lineRule="auto"/>
        <w:rPr>
          <w:rFonts w:ascii="Arial" w:eastAsiaTheme="majorEastAsia" w:hAnsi="Arial" w:cs="Arial"/>
          <w:color w:val="000000"/>
        </w:rPr>
      </w:pPr>
      <w:r w:rsidRPr="00C11FFA">
        <w:rPr>
          <w:rFonts w:ascii="Arial" w:eastAsiaTheme="majorEastAsia" w:hAnsi="Arial" w:cs="Arial"/>
          <w:color w:val="000000"/>
        </w:rPr>
        <w:t>How do you plan to undertake the research?</w:t>
      </w:r>
    </w:p>
    <w:p w14:paraId="7306A98E" w14:textId="03EAEF25" w:rsidR="00116B35" w:rsidRPr="00C11FFA" w:rsidRDefault="00116B35" w:rsidP="00FD5CAD">
      <w:pPr>
        <w:pStyle w:val="ListParagraph"/>
        <w:numPr>
          <w:ilvl w:val="1"/>
          <w:numId w:val="5"/>
        </w:numPr>
        <w:spacing w:after="150" w:line="240" w:lineRule="auto"/>
        <w:rPr>
          <w:rFonts w:ascii="Arial" w:eastAsiaTheme="majorEastAsia" w:hAnsi="Arial" w:cs="Arial"/>
          <w:color w:val="000000"/>
        </w:rPr>
      </w:pPr>
      <w:r w:rsidRPr="00C11FFA">
        <w:rPr>
          <w:rFonts w:ascii="Arial" w:eastAsiaTheme="majorEastAsia" w:hAnsi="Arial" w:cs="Arial"/>
          <w:color w:val="000000"/>
        </w:rPr>
        <w:t>Methodology</w:t>
      </w:r>
    </w:p>
    <w:p w14:paraId="64F07326" w14:textId="777E7735" w:rsidR="00116B35" w:rsidRPr="00C11FFA" w:rsidRDefault="00116B35" w:rsidP="00FD5CAD">
      <w:pPr>
        <w:pStyle w:val="ListParagraph"/>
        <w:numPr>
          <w:ilvl w:val="1"/>
          <w:numId w:val="5"/>
        </w:numPr>
        <w:spacing w:after="150" w:line="240" w:lineRule="auto"/>
        <w:rPr>
          <w:rFonts w:ascii="Arial" w:eastAsiaTheme="majorEastAsia" w:hAnsi="Arial" w:cs="Arial"/>
          <w:color w:val="000000"/>
        </w:rPr>
      </w:pPr>
      <w:r w:rsidRPr="00C11FFA">
        <w:rPr>
          <w:rFonts w:ascii="Arial" w:eastAsiaTheme="majorEastAsia" w:hAnsi="Arial" w:cs="Arial"/>
          <w:color w:val="000000"/>
        </w:rPr>
        <w:t>Methods</w:t>
      </w:r>
    </w:p>
    <w:p w14:paraId="1B0E3680" w14:textId="7D45033E" w:rsidR="00116B35" w:rsidRPr="00C11FFA" w:rsidRDefault="00116B35" w:rsidP="00FD5CAD">
      <w:pPr>
        <w:pStyle w:val="ListParagraph"/>
        <w:numPr>
          <w:ilvl w:val="0"/>
          <w:numId w:val="5"/>
        </w:numPr>
        <w:spacing w:after="150" w:line="240" w:lineRule="auto"/>
        <w:rPr>
          <w:rFonts w:ascii="Arial" w:eastAsiaTheme="majorEastAsia" w:hAnsi="Arial" w:cs="Arial"/>
          <w:color w:val="000000"/>
        </w:rPr>
      </w:pPr>
      <w:r w:rsidRPr="00C11FFA">
        <w:rPr>
          <w:rFonts w:ascii="Arial" w:eastAsiaTheme="majorEastAsia" w:hAnsi="Arial" w:cs="Arial"/>
          <w:color w:val="000000"/>
        </w:rPr>
        <w:t>Who are you participants?</w:t>
      </w:r>
    </w:p>
    <w:p w14:paraId="5B9A6ED6" w14:textId="2CA3ED54" w:rsidR="00116B35" w:rsidRPr="00C11FFA" w:rsidRDefault="00116B35" w:rsidP="00FD5CAD">
      <w:pPr>
        <w:pStyle w:val="ListParagraph"/>
        <w:numPr>
          <w:ilvl w:val="1"/>
          <w:numId w:val="5"/>
        </w:numPr>
        <w:spacing w:after="150" w:line="240" w:lineRule="auto"/>
        <w:rPr>
          <w:rFonts w:ascii="Arial" w:eastAsiaTheme="majorEastAsia" w:hAnsi="Arial" w:cs="Arial"/>
          <w:color w:val="000000"/>
        </w:rPr>
      </w:pPr>
      <w:r w:rsidRPr="00C11FFA">
        <w:rPr>
          <w:rFonts w:ascii="Arial" w:eastAsiaTheme="majorEastAsia" w:hAnsi="Arial" w:cs="Arial"/>
          <w:color w:val="000000"/>
        </w:rPr>
        <w:t>How do you choose them?</w:t>
      </w:r>
    </w:p>
    <w:p w14:paraId="1544581F" w14:textId="77777777" w:rsidR="00116B35" w:rsidRPr="00C11FFA" w:rsidRDefault="00116B35" w:rsidP="00FD5CAD">
      <w:pPr>
        <w:pStyle w:val="ListParagraph"/>
        <w:numPr>
          <w:ilvl w:val="0"/>
          <w:numId w:val="5"/>
        </w:numPr>
        <w:spacing w:after="150" w:line="240" w:lineRule="auto"/>
        <w:rPr>
          <w:rFonts w:ascii="Arial" w:eastAsiaTheme="majorEastAsia" w:hAnsi="Arial" w:cs="Arial"/>
          <w:color w:val="000000"/>
        </w:rPr>
      </w:pPr>
      <w:r w:rsidRPr="00C11FFA">
        <w:rPr>
          <w:rFonts w:ascii="Arial" w:eastAsiaTheme="majorEastAsia" w:hAnsi="Arial" w:cs="Arial"/>
          <w:color w:val="000000"/>
        </w:rPr>
        <w:t xml:space="preserve">Are there any risks for your participants? </w:t>
      </w:r>
    </w:p>
    <w:p w14:paraId="27D47DD1" w14:textId="0A05A670" w:rsidR="00116B35" w:rsidRPr="00C11FFA" w:rsidRDefault="00116B35" w:rsidP="00FD5CAD">
      <w:pPr>
        <w:pStyle w:val="ListParagraph"/>
        <w:numPr>
          <w:ilvl w:val="1"/>
          <w:numId w:val="5"/>
        </w:numPr>
        <w:spacing w:after="150" w:line="240" w:lineRule="auto"/>
        <w:rPr>
          <w:rFonts w:ascii="Arial" w:eastAsiaTheme="majorEastAsia" w:hAnsi="Arial" w:cs="Arial"/>
          <w:color w:val="000000"/>
        </w:rPr>
      </w:pPr>
      <w:r w:rsidRPr="00C11FFA">
        <w:rPr>
          <w:rFonts w:ascii="Arial" w:eastAsiaTheme="majorEastAsia" w:hAnsi="Arial" w:cs="Arial"/>
          <w:color w:val="000000"/>
        </w:rPr>
        <w:t xml:space="preserve">If </w:t>
      </w:r>
      <w:proofErr w:type="gramStart"/>
      <w:r w:rsidRPr="00C11FFA">
        <w:rPr>
          <w:rFonts w:ascii="Arial" w:eastAsiaTheme="majorEastAsia" w:hAnsi="Arial" w:cs="Arial"/>
          <w:color w:val="000000"/>
        </w:rPr>
        <w:t>so</w:t>
      </w:r>
      <w:proofErr w:type="gramEnd"/>
      <w:r w:rsidRPr="00C11FFA">
        <w:rPr>
          <w:rFonts w:ascii="Arial" w:eastAsiaTheme="majorEastAsia" w:hAnsi="Arial" w:cs="Arial"/>
          <w:color w:val="000000"/>
        </w:rPr>
        <w:t xml:space="preserve"> how do you plan on mitigating these? </w:t>
      </w:r>
    </w:p>
    <w:p w14:paraId="57C13D0C" w14:textId="057DBEBF" w:rsidR="00116B35" w:rsidRPr="00C11FFA" w:rsidRDefault="00116B35" w:rsidP="00FD5CAD">
      <w:pPr>
        <w:pStyle w:val="ListParagraph"/>
        <w:numPr>
          <w:ilvl w:val="0"/>
          <w:numId w:val="5"/>
        </w:numPr>
        <w:spacing w:after="150" w:line="240" w:lineRule="auto"/>
        <w:rPr>
          <w:rFonts w:ascii="Arial" w:eastAsiaTheme="majorEastAsia" w:hAnsi="Arial" w:cs="Arial"/>
          <w:color w:val="000000"/>
        </w:rPr>
      </w:pPr>
      <w:r w:rsidRPr="00C11FFA">
        <w:rPr>
          <w:rFonts w:ascii="Arial" w:eastAsiaTheme="majorEastAsia" w:hAnsi="Arial" w:cs="Arial"/>
          <w:color w:val="000000"/>
        </w:rPr>
        <w:t xml:space="preserve">How and where do you store your data? </w:t>
      </w:r>
    </w:p>
    <w:p w14:paraId="440B45C1" w14:textId="391AF155" w:rsidR="00FD5CAD" w:rsidRPr="00C11FFA" w:rsidRDefault="00FD5CAD" w:rsidP="00FD5CAD">
      <w:pPr>
        <w:pStyle w:val="Heading2"/>
        <w:rPr>
          <w:rFonts w:ascii="Arial" w:hAnsi="Arial" w:cs="Arial"/>
        </w:rPr>
      </w:pPr>
      <w:bookmarkStart w:id="16" w:name="_Toc25834128"/>
      <w:r w:rsidRPr="00C11FFA">
        <w:rPr>
          <w:rFonts w:ascii="Arial" w:hAnsi="Arial" w:cs="Arial"/>
        </w:rPr>
        <w:t>Additionally</w:t>
      </w:r>
      <w:bookmarkEnd w:id="16"/>
    </w:p>
    <w:p w14:paraId="374F8AE8" w14:textId="0E54BBF0" w:rsidR="00FD5CAD" w:rsidRPr="00C11FFA" w:rsidRDefault="00FD5CAD" w:rsidP="00FD5CAD">
      <w:pPr>
        <w:spacing w:after="150" w:line="240" w:lineRule="auto"/>
        <w:rPr>
          <w:rFonts w:ascii="Arial" w:eastAsiaTheme="majorEastAsia" w:hAnsi="Arial" w:cs="Arial"/>
          <w:color w:val="000000"/>
        </w:rPr>
      </w:pPr>
      <w:r w:rsidRPr="00C11FFA">
        <w:rPr>
          <w:rFonts w:ascii="Arial" w:eastAsiaTheme="majorEastAsia" w:hAnsi="Arial" w:cs="Arial"/>
          <w:color w:val="000000"/>
        </w:rPr>
        <w:t>You need to develop a participant information form, also called a plain language statement, which is for the participants to keep.</w:t>
      </w:r>
    </w:p>
    <w:p w14:paraId="63BAA4D3" w14:textId="7A012DEE" w:rsidR="00FD5CAD" w:rsidRPr="00C11FFA" w:rsidRDefault="00FD5CAD" w:rsidP="00FD5CAD">
      <w:pPr>
        <w:spacing w:after="150" w:line="240" w:lineRule="auto"/>
        <w:rPr>
          <w:rFonts w:ascii="Arial" w:eastAsiaTheme="majorEastAsia" w:hAnsi="Arial" w:cs="Arial"/>
          <w:color w:val="000000"/>
        </w:rPr>
      </w:pPr>
      <w:r w:rsidRPr="00C11FFA">
        <w:rPr>
          <w:rFonts w:ascii="Arial" w:eastAsiaTheme="majorEastAsia" w:hAnsi="Arial" w:cs="Arial"/>
          <w:color w:val="000000"/>
        </w:rPr>
        <w:t xml:space="preserve">You also need to develop a consent form, asking for consent for each of the research methods and this is for </w:t>
      </w:r>
      <w:proofErr w:type="gramStart"/>
      <w:r w:rsidRPr="00C11FFA">
        <w:rPr>
          <w:rFonts w:ascii="Arial" w:eastAsiaTheme="majorEastAsia" w:hAnsi="Arial" w:cs="Arial"/>
          <w:color w:val="000000"/>
        </w:rPr>
        <w:t>your</w:t>
      </w:r>
      <w:proofErr w:type="gramEnd"/>
      <w:r w:rsidRPr="00C11FFA">
        <w:rPr>
          <w:rFonts w:ascii="Arial" w:eastAsiaTheme="majorEastAsia" w:hAnsi="Arial" w:cs="Arial"/>
          <w:color w:val="000000"/>
        </w:rPr>
        <w:t xml:space="preserve"> to keep. </w:t>
      </w:r>
    </w:p>
    <w:p w14:paraId="0A009888" w14:textId="320A8E8B" w:rsidR="00116B35" w:rsidRPr="00C11FFA" w:rsidRDefault="00FD5CAD" w:rsidP="00FD5CAD">
      <w:pPr>
        <w:pStyle w:val="Heading2"/>
        <w:rPr>
          <w:rFonts w:ascii="Arial" w:hAnsi="Arial" w:cs="Arial"/>
        </w:rPr>
      </w:pPr>
      <w:bookmarkStart w:id="17" w:name="_Toc25834129"/>
      <w:r w:rsidRPr="00C11FFA">
        <w:rPr>
          <w:rFonts w:ascii="Arial" w:hAnsi="Arial" w:cs="Arial"/>
        </w:rPr>
        <w:t>Ethics Committee @</w:t>
      </w:r>
      <w:proofErr w:type="spellStart"/>
      <w:r w:rsidRPr="00C11FFA">
        <w:rPr>
          <w:rFonts w:ascii="Arial" w:hAnsi="Arial" w:cs="Arial"/>
        </w:rPr>
        <w:t>UofG</w:t>
      </w:r>
      <w:bookmarkEnd w:id="17"/>
      <w:proofErr w:type="spellEnd"/>
    </w:p>
    <w:p w14:paraId="202DF414" w14:textId="5C04640D" w:rsidR="00116B35" w:rsidRPr="00C11FFA" w:rsidRDefault="00116B35" w:rsidP="00F201E6">
      <w:pPr>
        <w:spacing w:after="150" w:line="240" w:lineRule="auto"/>
        <w:rPr>
          <w:rFonts w:ascii="Arial" w:eastAsiaTheme="majorEastAsia" w:hAnsi="Arial" w:cs="Arial"/>
          <w:color w:val="000000"/>
        </w:rPr>
      </w:pPr>
      <w:r w:rsidRPr="00C11FFA">
        <w:rPr>
          <w:rFonts w:ascii="Arial" w:eastAsiaTheme="majorEastAsia" w:hAnsi="Arial" w:cs="Arial"/>
          <w:color w:val="000000"/>
        </w:rPr>
        <w:t xml:space="preserve">Each of the colleges has </w:t>
      </w:r>
      <w:proofErr w:type="gramStart"/>
      <w:r w:rsidRPr="00C11FFA">
        <w:rPr>
          <w:rFonts w:ascii="Arial" w:eastAsiaTheme="majorEastAsia" w:hAnsi="Arial" w:cs="Arial"/>
          <w:color w:val="000000"/>
        </w:rPr>
        <w:t>it’s</w:t>
      </w:r>
      <w:proofErr w:type="gramEnd"/>
      <w:r w:rsidRPr="00C11FFA">
        <w:rPr>
          <w:rFonts w:ascii="Arial" w:eastAsiaTheme="majorEastAsia" w:hAnsi="Arial" w:cs="Arial"/>
          <w:color w:val="000000"/>
        </w:rPr>
        <w:t xml:space="preserve"> own ethics committee, whilst the information about ethics is on the websites: </w:t>
      </w:r>
    </w:p>
    <w:p w14:paraId="089B8439" w14:textId="77777777" w:rsidR="00116B35" w:rsidRPr="00C11FFA" w:rsidRDefault="00116B35" w:rsidP="00116B35">
      <w:pPr>
        <w:pStyle w:val="ListParagraph"/>
        <w:numPr>
          <w:ilvl w:val="0"/>
          <w:numId w:val="4"/>
        </w:numPr>
        <w:rPr>
          <w:rFonts w:ascii="Arial" w:eastAsiaTheme="majorEastAsia" w:hAnsi="Arial" w:cs="Arial"/>
        </w:rPr>
      </w:pPr>
      <w:r w:rsidRPr="00C11FFA">
        <w:rPr>
          <w:rFonts w:ascii="Arial" w:eastAsiaTheme="majorEastAsia" w:hAnsi="Arial" w:cs="Arial"/>
          <w:color w:val="000000"/>
        </w:rPr>
        <w:t xml:space="preserve">College of Arts </w:t>
      </w:r>
      <w:hyperlink r:id="rId31" w:history="1">
        <w:r w:rsidRPr="00C11FFA">
          <w:rPr>
            <w:rStyle w:val="Hyperlink"/>
            <w:rFonts w:ascii="Arial" w:eastAsiaTheme="majorEastAsia" w:hAnsi="Arial" w:cs="Arial"/>
          </w:rPr>
          <w:t>https://www.gla.ac.uk/selfservice</w:t>
        </w:r>
      </w:hyperlink>
    </w:p>
    <w:p w14:paraId="4D5F51CB" w14:textId="77777777" w:rsidR="00116B35" w:rsidRPr="00C11FFA" w:rsidRDefault="00116B35" w:rsidP="00116B35">
      <w:pPr>
        <w:pStyle w:val="ListParagraph"/>
        <w:numPr>
          <w:ilvl w:val="0"/>
          <w:numId w:val="4"/>
        </w:numPr>
        <w:rPr>
          <w:rFonts w:ascii="Arial" w:eastAsiaTheme="majorEastAsia" w:hAnsi="Arial" w:cs="Arial"/>
        </w:rPr>
      </w:pPr>
      <w:r w:rsidRPr="00C11FFA">
        <w:rPr>
          <w:rFonts w:ascii="Arial" w:eastAsiaTheme="majorEastAsia" w:hAnsi="Arial" w:cs="Arial"/>
          <w:color w:val="000000"/>
        </w:rPr>
        <w:t xml:space="preserve">College of MVLS </w:t>
      </w:r>
      <w:hyperlink r:id="rId32" w:history="1">
        <w:r w:rsidRPr="00C11FFA">
          <w:rPr>
            <w:rStyle w:val="Hyperlink"/>
            <w:rFonts w:ascii="Arial" w:eastAsiaTheme="majorEastAsia" w:hAnsi="Arial" w:cs="Arial"/>
          </w:rPr>
          <w:t>https://www.gla.ac.uk/selfservice</w:t>
        </w:r>
      </w:hyperlink>
    </w:p>
    <w:p w14:paraId="3FD552A2" w14:textId="77777777" w:rsidR="00116B35" w:rsidRPr="00C11FFA" w:rsidRDefault="00116B35" w:rsidP="00116B35">
      <w:pPr>
        <w:pStyle w:val="ListParagraph"/>
        <w:numPr>
          <w:ilvl w:val="0"/>
          <w:numId w:val="4"/>
        </w:numPr>
        <w:rPr>
          <w:rFonts w:ascii="Arial" w:eastAsiaTheme="majorEastAsia" w:hAnsi="Arial" w:cs="Arial"/>
        </w:rPr>
      </w:pPr>
      <w:r w:rsidRPr="00C11FFA">
        <w:rPr>
          <w:rFonts w:ascii="Arial" w:eastAsiaTheme="majorEastAsia" w:hAnsi="Arial" w:cs="Arial"/>
          <w:color w:val="000000"/>
        </w:rPr>
        <w:t xml:space="preserve">College of Science and Engineering </w:t>
      </w:r>
      <w:hyperlink r:id="rId33" w:history="1">
        <w:r w:rsidRPr="00C11FFA">
          <w:rPr>
            <w:rStyle w:val="Hyperlink"/>
            <w:rFonts w:ascii="Arial" w:eastAsiaTheme="majorEastAsia" w:hAnsi="Arial" w:cs="Arial"/>
          </w:rPr>
          <w:t>https://www.gla.ac.uk/selfservice</w:t>
        </w:r>
      </w:hyperlink>
    </w:p>
    <w:p w14:paraId="0CCE984D" w14:textId="77777777" w:rsidR="00116B35" w:rsidRPr="00C11FFA" w:rsidRDefault="00116B35" w:rsidP="00116B35">
      <w:pPr>
        <w:pStyle w:val="ListParagraph"/>
        <w:numPr>
          <w:ilvl w:val="0"/>
          <w:numId w:val="4"/>
        </w:numPr>
        <w:rPr>
          <w:rFonts w:ascii="Arial" w:eastAsiaTheme="majorEastAsia" w:hAnsi="Arial" w:cs="Arial"/>
        </w:rPr>
      </w:pPr>
      <w:r w:rsidRPr="00C11FFA">
        <w:rPr>
          <w:rFonts w:ascii="Arial" w:eastAsiaTheme="majorEastAsia" w:hAnsi="Arial" w:cs="Arial"/>
          <w:color w:val="000000"/>
        </w:rPr>
        <w:t xml:space="preserve">College of Social Sciences </w:t>
      </w:r>
      <w:hyperlink r:id="rId34" w:history="1">
        <w:r w:rsidRPr="00C11FFA">
          <w:rPr>
            <w:rStyle w:val="Hyperlink"/>
            <w:rFonts w:ascii="Arial" w:eastAsiaTheme="majorEastAsia" w:hAnsi="Arial" w:cs="Arial"/>
          </w:rPr>
          <w:t>https://www.gla.ac.uk/selfservice</w:t>
        </w:r>
      </w:hyperlink>
    </w:p>
    <w:p w14:paraId="2F7F2D9A" w14:textId="6CB588ED" w:rsidR="00116B35" w:rsidRPr="00C11FFA" w:rsidRDefault="00116B35" w:rsidP="00F201E6">
      <w:pPr>
        <w:spacing w:after="150" w:line="240" w:lineRule="auto"/>
        <w:rPr>
          <w:rFonts w:ascii="Arial" w:eastAsiaTheme="majorEastAsia" w:hAnsi="Arial" w:cs="Arial"/>
          <w:color w:val="000000"/>
        </w:rPr>
      </w:pPr>
    </w:p>
    <w:p w14:paraId="36B8C4E0" w14:textId="77777777" w:rsidR="00116B35" w:rsidRPr="00C11FFA" w:rsidRDefault="00116B35" w:rsidP="00116B35">
      <w:pPr>
        <w:rPr>
          <w:rFonts w:ascii="Arial" w:eastAsiaTheme="majorEastAsia" w:hAnsi="Arial" w:cs="Arial"/>
        </w:rPr>
      </w:pPr>
      <w:r w:rsidRPr="00C11FFA">
        <w:rPr>
          <w:rFonts w:ascii="Arial" w:eastAsiaTheme="majorEastAsia" w:hAnsi="Arial" w:cs="Arial"/>
          <w:color w:val="000000"/>
        </w:rPr>
        <w:t xml:space="preserve">The actual application forms and process is handled under </w:t>
      </w:r>
      <w:proofErr w:type="spellStart"/>
      <w:r w:rsidRPr="00C11FFA">
        <w:rPr>
          <w:rFonts w:ascii="Arial" w:eastAsiaTheme="majorEastAsia" w:hAnsi="Arial" w:cs="Arial"/>
          <w:color w:val="000000"/>
        </w:rPr>
        <w:t>MyCampus</w:t>
      </w:r>
      <w:proofErr w:type="spellEnd"/>
      <w:r w:rsidRPr="00C11FFA">
        <w:rPr>
          <w:rFonts w:ascii="Arial" w:eastAsiaTheme="majorEastAsia" w:hAnsi="Arial" w:cs="Arial"/>
          <w:color w:val="000000"/>
        </w:rPr>
        <w:t xml:space="preserve"> Business Systems. If you do not see an Ethics option under business systems please contact the helpdesk and asked to be added: </w:t>
      </w:r>
      <w:hyperlink r:id="rId35" w:history="1">
        <w:r w:rsidRPr="00C11FFA">
          <w:rPr>
            <w:rStyle w:val="Hyperlink"/>
            <w:rFonts w:ascii="Arial" w:eastAsiaTheme="majorEastAsia" w:hAnsi="Arial" w:cs="Arial"/>
          </w:rPr>
          <w:t>https://www.gla.ac.uk/selfservice</w:t>
        </w:r>
      </w:hyperlink>
    </w:p>
    <w:p w14:paraId="6F3561DF" w14:textId="77777777" w:rsidR="00FD5CAD" w:rsidRPr="00C11FFA" w:rsidRDefault="00FD5CAD" w:rsidP="00116B35">
      <w:pPr>
        <w:spacing w:after="0" w:line="240" w:lineRule="auto"/>
        <w:rPr>
          <w:rFonts w:ascii="Arial" w:eastAsiaTheme="majorEastAsia" w:hAnsi="Arial" w:cs="Arial"/>
          <w:color w:val="000000"/>
        </w:rPr>
      </w:pPr>
    </w:p>
    <w:p w14:paraId="2DC5F4D8" w14:textId="77777777" w:rsidR="00377BDB" w:rsidRPr="00C11FFA" w:rsidRDefault="00FD5CAD" w:rsidP="00FD5CAD">
      <w:pPr>
        <w:spacing w:after="0" w:line="240" w:lineRule="auto"/>
        <w:rPr>
          <w:rStyle w:val="Heading2Char"/>
          <w:rFonts w:ascii="Arial" w:hAnsi="Arial" w:cs="Arial"/>
        </w:rPr>
      </w:pPr>
      <w:bookmarkStart w:id="18" w:name="_Toc25834130"/>
      <w:r w:rsidRPr="00C11FFA">
        <w:rPr>
          <w:rStyle w:val="Heading2Char"/>
          <w:rFonts w:ascii="Arial" w:hAnsi="Arial" w:cs="Arial"/>
        </w:rPr>
        <w:t>Further Resources:</w:t>
      </w:r>
      <w:bookmarkEnd w:id="18"/>
      <w:r w:rsidRPr="00C11FFA">
        <w:rPr>
          <w:rStyle w:val="Heading2Char"/>
          <w:rFonts w:ascii="Arial" w:hAnsi="Arial" w:cs="Arial"/>
        </w:rPr>
        <w:t xml:space="preserve"> </w:t>
      </w:r>
    </w:p>
    <w:p w14:paraId="50F984CB" w14:textId="77777777" w:rsidR="00377BDB" w:rsidRPr="00C11FFA" w:rsidRDefault="00377BDB" w:rsidP="00FD5CAD">
      <w:pPr>
        <w:spacing w:after="0" w:line="240" w:lineRule="auto"/>
        <w:rPr>
          <w:rStyle w:val="Heading2Char"/>
          <w:rFonts w:ascii="Arial" w:hAnsi="Arial" w:cs="Arial"/>
        </w:rPr>
      </w:pPr>
    </w:p>
    <w:p w14:paraId="72218251" w14:textId="08482226" w:rsidR="00FD5CAD" w:rsidRPr="00C11FFA" w:rsidRDefault="00377BDB" w:rsidP="00377BDB">
      <w:pPr>
        <w:pStyle w:val="NoSpacing"/>
        <w:numPr>
          <w:ilvl w:val="0"/>
          <w:numId w:val="7"/>
        </w:numPr>
        <w:rPr>
          <w:rFonts w:ascii="Arial" w:eastAsiaTheme="majorEastAsia" w:hAnsi="Arial" w:cs="Arial"/>
        </w:rPr>
      </w:pPr>
      <w:bookmarkStart w:id="19" w:name="_Toc25834131"/>
      <w:r w:rsidRPr="00C11FFA">
        <w:rPr>
          <w:rStyle w:val="Heading2Char"/>
          <w:rFonts w:ascii="Arial" w:hAnsi="Arial" w:cs="Arial"/>
          <w:color w:val="000000" w:themeColor="text1"/>
          <w:sz w:val="24"/>
          <w:szCs w:val="24"/>
        </w:rPr>
        <w:t>British Educational Research Association Ethics Guidelines</w:t>
      </w:r>
      <w:bookmarkEnd w:id="19"/>
      <w:r w:rsidRPr="00C11FFA">
        <w:rPr>
          <w:rStyle w:val="Heading2Char"/>
          <w:rFonts w:ascii="Arial" w:hAnsi="Arial" w:cs="Arial"/>
          <w:color w:val="000000" w:themeColor="text1"/>
          <w:sz w:val="24"/>
          <w:szCs w:val="24"/>
        </w:rPr>
        <w:t xml:space="preserve"> </w:t>
      </w:r>
      <w:hyperlink r:id="rId36" w:history="1">
        <w:r w:rsidRPr="00C11FFA">
          <w:rPr>
            <w:rStyle w:val="Hyperlink"/>
            <w:rFonts w:ascii="Arial" w:eastAsiaTheme="majorEastAsia" w:hAnsi="Arial" w:cs="Arial"/>
            <w:sz w:val="24"/>
            <w:szCs w:val="24"/>
          </w:rPr>
          <w:t>https://www.mindmeister.com/1372878760?t=60QxBONf3C</w:t>
        </w:r>
      </w:hyperlink>
      <w:r w:rsidRPr="00C11FFA">
        <w:rPr>
          <w:rStyle w:val="Heading2Char"/>
          <w:rFonts w:ascii="Arial" w:hAnsi="Arial" w:cs="Arial"/>
          <w:sz w:val="24"/>
          <w:szCs w:val="24"/>
        </w:rPr>
        <w:t xml:space="preserve"> </w:t>
      </w:r>
    </w:p>
    <w:p w14:paraId="4FDF9600" w14:textId="4F8A5CB5" w:rsidR="00FD5CAD" w:rsidRPr="00C11FFA" w:rsidRDefault="00FD5CAD" w:rsidP="006847BD">
      <w:pPr>
        <w:pStyle w:val="ListParagraph"/>
        <w:numPr>
          <w:ilvl w:val="0"/>
          <w:numId w:val="6"/>
        </w:numPr>
        <w:spacing w:after="0" w:line="240" w:lineRule="auto"/>
        <w:rPr>
          <w:rFonts w:ascii="Arial" w:eastAsiaTheme="majorEastAsia" w:hAnsi="Arial" w:cs="Arial"/>
          <w:sz w:val="24"/>
          <w:szCs w:val="24"/>
        </w:rPr>
      </w:pPr>
      <w:r w:rsidRPr="00C11FFA">
        <w:rPr>
          <w:rFonts w:ascii="Arial" w:eastAsiaTheme="majorEastAsia" w:hAnsi="Arial" w:cs="Arial"/>
          <w:color w:val="000000"/>
        </w:rPr>
        <w:t xml:space="preserve">Research Gateway </w:t>
      </w:r>
      <w:hyperlink r:id="rId37" w:history="1">
        <w:r w:rsidRPr="00C11FFA">
          <w:rPr>
            <w:rStyle w:val="Hyperlink"/>
            <w:rFonts w:ascii="Arial" w:eastAsiaTheme="majorEastAsia" w:hAnsi="Arial" w:cs="Arial"/>
          </w:rPr>
          <w:t>https://www.gla.ac.uk/myglasgow/staff/theresearchgateway/</w:t>
        </w:r>
      </w:hyperlink>
      <w:r w:rsidRPr="00C11FFA">
        <w:rPr>
          <w:rFonts w:ascii="Arial" w:eastAsiaTheme="majorEastAsia" w:hAnsi="Arial" w:cs="Arial"/>
          <w:color w:val="000000"/>
        </w:rPr>
        <w:t xml:space="preserve"> </w:t>
      </w:r>
    </w:p>
    <w:p w14:paraId="50D79C91" w14:textId="0BA83AAC" w:rsidR="00116B35" w:rsidRPr="00C11FFA" w:rsidRDefault="00116B35" w:rsidP="006847BD">
      <w:pPr>
        <w:pStyle w:val="ListParagraph"/>
        <w:numPr>
          <w:ilvl w:val="0"/>
          <w:numId w:val="6"/>
        </w:numPr>
        <w:spacing w:after="0" w:line="240" w:lineRule="auto"/>
        <w:rPr>
          <w:rFonts w:ascii="Arial" w:eastAsiaTheme="majorEastAsia" w:hAnsi="Arial" w:cs="Arial"/>
          <w:sz w:val="24"/>
          <w:szCs w:val="24"/>
        </w:rPr>
      </w:pPr>
      <w:r w:rsidRPr="00C11FFA">
        <w:rPr>
          <w:rFonts w:ascii="Arial" w:eastAsiaTheme="majorEastAsia" w:hAnsi="Arial" w:cs="Arial"/>
          <w:sz w:val="24"/>
          <w:szCs w:val="24"/>
        </w:rPr>
        <w:t xml:space="preserve">Data Management </w:t>
      </w:r>
      <w:hyperlink r:id="rId38" w:history="1">
        <w:r w:rsidRPr="00C11FFA">
          <w:rPr>
            <w:rStyle w:val="Hyperlink"/>
            <w:rFonts w:ascii="Arial" w:eastAsiaTheme="majorEastAsia" w:hAnsi="Arial" w:cs="Arial"/>
          </w:rPr>
          <w:t>https://www.gla.ac.uk/selfservice</w:t>
        </w:r>
      </w:hyperlink>
    </w:p>
    <w:p w14:paraId="51C58342" w14:textId="70BE3A79" w:rsidR="00116B35" w:rsidRPr="00C11FFA" w:rsidRDefault="00116B35" w:rsidP="00FD5CAD">
      <w:pPr>
        <w:pStyle w:val="ListParagraph"/>
        <w:numPr>
          <w:ilvl w:val="0"/>
          <w:numId w:val="6"/>
        </w:numPr>
        <w:spacing w:after="0" w:line="240" w:lineRule="auto"/>
        <w:rPr>
          <w:rFonts w:ascii="Arial" w:eastAsiaTheme="majorEastAsia" w:hAnsi="Arial" w:cs="Arial"/>
          <w:sz w:val="24"/>
          <w:szCs w:val="24"/>
        </w:rPr>
      </w:pPr>
      <w:r w:rsidRPr="00C11FFA">
        <w:rPr>
          <w:rFonts w:ascii="Arial" w:eastAsiaTheme="majorEastAsia" w:hAnsi="Arial" w:cs="Arial"/>
          <w:sz w:val="24"/>
          <w:szCs w:val="24"/>
        </w:rPr>
        <w:t xml:space="preserve">University Ethics committee </w:t>
      </w:r>
      <w:hyperlink r:id="rId39" w:history="1">
        <w:r w:rsidRPr="00C11FFA">
          <w:rPr>
            <w:rStyle w:val="Hyperlink"/>
            <w:rFonts w:ascii="Arial" w:eastAsiaTheme="majorEastAsia" w:hAnsi="Arial" w:cs="Arial"/>
            <w:sz w:val="24"/>
            <w:szCs w:val="24"/>
          </w:rPr>
          <w:t>https://www.gla.ac.uk/research/strategy/ourpolicies/ethics/</w:t>
        </w:r>
      </w:hyperlink>
      <w:r w:rsidRPr="00C11FFA">
        <w:rPr>
          <w:rFonts w:ascii="Arial" w:eastAsiaTheme="majorEastAsia" w:hAnsi="Arial" w:cs="Arial"/>
          <w:sz w:val="24"/>
          <w:szCs w:val="24"/>
        </w:rPr>
        <w:t xml:space="preserve"> </w:t>
      </w:r>
    </w:p>
    <w:p w14:paraId="1172A561" w14:textId="77777777" w:rsidR="00116B35" w:rsidRPr="00C11FFA" w:rsidRDefault="00116B35" w:rsidP="0020449D">
      <w:pPr>
        <w:spacing w:after="0" w:line="240" w:lineRule="auto"/>
        <w:rPr>
          <w:rFonts w:ascii="Arial" w:eastAsiaTheme="majorEastAsia" w:hAnsi="Arial" w:cs="Arial"/>
          <w:sz w:val="24"/>
          <w:szCs w:val="24"/>
        </w:rPr>
      </w:pPr>
    </w:p>
    <w:p w14:paraId="20C47701" w14:textId="77777777" w:rsidR="0020449D" w:rsidRPr="00C11FFA" w:rsidRDefault="0020449D" w:rsidP="0020449D">
      <w:pPr>
        <w:spacing w:after="150" w:line="240" w:lineRule="auto"/>
        <w:rPr>
          <w:rFonts w:ascii="Arial" w:eastAsiaTheme="majorEastAsia" w:hAnsi="Arial" w:cs="Arial"/>
          <w:color w:val="000000"/>
        </w:rPr>
      </w:pPr>
    </w:p>
    <w:p w14:paraId="2C1619DC" w14:textId="77777777" w:rsidR="0020449D" w:rsidRPr="00C11FFA" w:rsidRDefault="0020449D" w:rsidP="0020449D">
      <w:pPr>
        <w:spacing w:after="150" w:line="240" w:lineRule="auto"/>
        <w:rPr>
          <w:rFonts w:ascii="Arial" w:eastAsiaTheme="majorEastAsia" w:hAnsi="Arial" w:cs="Arial"/>
          <w:color w:val="000000"/>
        </w:rPr>
      </w:pPr>
      <w:r w:rsidRPr="00C11FFA">
        <w:rPr>
          <w:rFonts w:ascii="Arial" w:eastAsiaTheme="majorEastAsia" w:hAnsi="Arial" w:cs="Arial"/>
          <w:color w:val="000000"/>
        </w:rPr>
        <w:lastRenderedPageBreak/>
        <w:t xml:space="preserve">Library webinars this week. Why not join and find out how the library can support your SoTL activities? </w:t>
      </w:r>
      <w:hyperlink r:id="rId40" w:history="1">
        <w:r w:rsidRPr="00C11FFA">
          <w:rPr>
            <w:rFonts w:ascii="Arial" w:eastAsiaTheme="majorEastAsia" w:hAnsi="Arial" w:cs="Arial"/>
            <w:color w:val="1976D2"/>
            <w:u w:val="single"/>
          </w:rPr>
          <w:t>https://event.bookitbee.com/university-of-glasgow-library-events</w:t>
        </w:r>
      </w:hyperlink>
      <w:r w:rsidRPr="00C11FFA">
        <w:rPr>
          <w:rFonts w:ascii="Arial" w:eastAsiaTheme="majorEastAsia" w:hAnsi="Arial" w:cs="Arial"/>
          <w:color w:val="000000"/>
        </w:rPr>
        <w:t xml:space="preserve"> </w:t>
      </w:r>
    </w:p>
    <w:p w14:paraId="7F973912" w14:textId="77777777" w:rsidR="0020449D" w:rsidRPr="00C11FFA" w:rsidRDefault="0020449D" w:rsidP="00F201E6">
      <w:pPr>
        <w:spacing w:after="150" w:line="240" w:lineRule="auto"/>
        <w:rPr>
          <w:rFonts w:ascii="Arial" w:eastAsiaTheme="majorEastAsia" w:hAnsi="Arial" w:cs="Arial"/>
          <w:color w:val="000000"/>
        </w:rPr>
      </w:pPr>
    </w:p>
    <w:p w14:paraId="09E92540" w14:textId="77777777" w:rsidR="00AD4D84" w:rsidRDefault="00AD4D84">
      <w:pPr>
        <w:rPr>
          <w:rFonts w:ascii="Arial" w:eastAsiaTheme="majorEastAsia" w:hAnsi="Arial" w:cs="Arial"/>
          <w:color w:val="B3186D" w:themeColor="accent1" w:themeShade="BF"/>
          <w:sz w:val="40"/>
          <w:szCs w:val="40"/>
        </w:rPr>
      </w:pPr>
      <w:r>
        <w:rPr>
          <w:rFonts w:ascii="Arial" w:hAnsi="Arial" w:cs="Arial"/>
        </w:rPr>
        <w:br w:type="page"/>
      </w:r>
    </w:p>
    <w:p w14:paraId="39B35812" w14:textId="29645A4E" w:rsidR="00F201E6" w:rsidRPr="00677C91" w:rsidRDefault="007126D0" w:rsidP="007126D0">
      <w:pPr>
        <w:pStyle w:val="Heading1"/>
        <w:rPr>
          <w:rFonts w:ascii="Arial" w:hAnsi="Arial" w:cs="Arial"/>
        </w:rPr>
      </w:pPr>
      <w:bookmarkStart w:id="20" w:name="_Toc25834132"/>
      <w:r w:rsidRPr="00677C91">
        <w:rPr>
          <w:rFonts w:ascii="Arial" w:hAnsi="Arial" w:cs="Arial"/>
        </w:rPr>
        <w:lastRenderedPageBreak/>
        <w:t>Day 9: Data Collection</w:t>
      </w:r>
      <w:bookmarkEnd w:id="20"/>
    </w:p>
    <w:p w14:paraId="497631D7" w14:textId="5662D32E" w:rsidR="007126D0" w:rsidRPr="00677C91" w:rsidRDefault="007126D0" w:rsidP="007126D0">
      <w:pPr>
        <w:rPr>
          <w:rFonts w:ascii="Arial" w:eastAsiaTheme="majorEastAsia" w:hAnsi="Arial" w:cs="Arial"/>
        </w:rPr>
      </w:pPr>
    </w:p>
    <w:p w14:paraId="284C6FE4" w14:textId="46C7445D" w:rsidR="007126D0" w:rsidRPr="00677C91" w:rsidRDefault="007126D0" w:rsidP="007126D0">
      <w:pPr>
        <w:rPr>
          <w:rFonts w:ascii="Arial" w:eastAsiaTheme="majorEastAsia" w:hAnsi="Arial" w:cs="Arial"/>
        </w:rPr>
      </w:pPr>
      <w:r w:rsidRPr="00677C91">
        <w:rPr>
          <w:rFonts w:ascii="Arial" w:eastAsiaTheme="majorEastAsia" w:hAnsi="Arial" w:cs="Arial"/>
        </w:rPr>
        <w:t xml:space="preserve">On day nine we reflect that whilst we have chosen our methods, there are some considerations to take when it comes to actually ‘doing the collecting’ of data. </w:t>
      </w:r>
    </w:p>
    <w:p w14:paraId="2A7AA696" w14:textId="03FBCD65" w:rsidR="007126D0" w:rsidRPr="00677C91" w:rsidRDefault="007126D0" w:rsidP="007126D0">
      <w:pPr>
        <w:rPr>
          <w:rFonts w:ascii="Arial" w:eastAsiaTheme="majorEastAsia" w:hAnsi="Arial" w:cs="Arial"/>
        </w:rPr>
      </w:pPr>
      <w:r w:rsidRPr="00677C91">
        <w:rPr>
          <w:rFonts w:ascii="Arial" w:eastAsiaTheme="majorEastAsia" w:hAnsi="Arial" w:cs="Arial"/>
        </w:rPr>
        <w:t xml:space="preserve">For instance: </w:t>
      </w:r>
    </w:p>
    <w:p w14:paraId="106F9B6E" w14:textId="77777777" w:rsidR="007126D0" w:rsidRPr="00677C91" w:rsidRDefault="007126D0" w:rsidP="007126D0">
      <w:pPr>
        <w:rPr>
          <w:rFonts w:ascii="Arial" w:eastAsiaTheme="majorEastAsia" w:hAnsi="Arial" w:cs="Arial"/>
        </w:rPr>
      </w:pPr>
      <w:r w:rsidRPr="00677C91">
        <w:rPr>
          <w:rFonts w:ascii="Arial" w:eastAsiaTheme="majorEastAsia" w:hAnsi="Arial" w:cs="Arial"/>
        </w:rPr>
        <w:t xml:space="preserve">If we are leading interviews, and instead of having open ended questions, or even just prompts to encourage a free flow conversation, but we ask specific questions and want to be able to compare the exact answers given to each of the questions. The interviewer influence must be considered in more detail. As this can change how participants answer the questions. For instance: </w:t>
      </w:r>
    </w:p>
    <w:p w14:paraId="25E890C1" w14:textId="77777777" w:rsidR="007126D0" w:rsidRPr="00677C91" w:rsidRDefault="007126D0" w:rsidP="00B62E4E">
      <w:pPr>
        <w:pStyle w:val="ListParagraph"/>
        <w:numPr>
          <w:ilvl w:val="0"/>
          <w:numId w:val="9"/>
        </w:numPr>
        <w:rPr>
          <w:rFonts w:ascii="Arial" w:eastAsiaTheme="majorEastAsia" w:hAnsi="Arial" w:cs="Arial"/>
        </w:rPr>
      </w:pPr>
      <w:r w:rsidRPr="00677C91">
        <w:rPr>
          <w:rFonts w:ascii="Arial" w:eastAsiaTheme="majorEastAsia" w:hAnsi="Arial" w:cs="Arial"/>
        </w:rPr>
        <w:t xml:space="preserve">is the interviewer responsible to mark the participants assignments or </w:t>
      </w:r>
      <w:proofErr w:type="gramStart"/>
      <w:r w:rsidRPr="00677C91">
        <w:rPr>
          <w:rFonts w:ascii="Arial" w:eastAsiaTheme="majorEastAsia" w:hAnsi="Arial" w:cs="Arial"/>
        </w:rPr>
        <w:t>exams,</w:t>
      </w:r>
      <w:proofErr w:type="gramEnd"/>
      <w:r w:rsidRPr="00677C91">
        <w:rPr>
          <w:rFonts w:ascii="Arial" w:eastAsiaTheme="majorEastAsia" w:hAnsi="Arial" w:cs="Arial"/>
        </w:rPr>
        <w:t xml:space="preserve"> </w:t>
      </w:r>
    </w:p>
    <w:p w14:paraId="1031FE16" w14:textId="77777777" w:rsidR="007126D0" w:rsidRPr="00677C91" w:rsidRDefault="007126D0" w:rsidP="00B62E4E">
      <w:pPr>
        <w:pStyle w:val="ListParagraph"/>
        <w:numPr>
          <w:ilvl w:val="0"/>
          <w:numId w:val="9"/>
        </w:numPr>
        <w:rPr>
          <w:rFonts w:ascii="Arial" w:eastAsiaTheme="majorEastAsia" w:hAnsi="Arial" w:cs="Arial"/>
        </w:rPr>
      </w:pPr>
      <w:r w:rsidRPr="00677C91">
        <w:rPr>
          <w:rFonts w:ascii="Arial" w:eastAsiaTheme="majorEastAsia" w:hAnsi="Arial" w:cs="Arial"/>
        </w:rPr>
        <w:t xml:space="preserve">how senior in the interviewer, </w:t>
      </w:r>
    </w:p>
    <w:p w14:paraId="6E03499F" w14:textId="4E6F3FF8" w:rsidR="007126D0" w:rsidRPr="00677C91" w:rsidRDefault="007126D0" w:rsidP="00B62E4E">
      <w:pPr>
        <w:pStyle w:val="ListParagraph"/>
        <w:numPr>
          <w:ilvl w:val="0"/>
          <w:numId w:val="9"/>
        </w:numPr>
        <w:rPr>
          <w:rFonts w:ascii="Arial" w:eastAsiaTheme="majorEastAsia" w:hAnsi="Arial" w:cs="Arial"/>
        </w:rPr>
      </w:pPr>
      <w:r w:rsidRPr="00677C91">
        <w:rPr>
          <w:rFonts w:ascii="Arial" w:eastAsiaTheme="majorEastAsia" w:hAnsi="Arial" w:cs="Arial"/>
        </w:rPr>
        <w:t xml:space="preserve">if there are different interviewers could this </w:t>
      </w:r>
      <w:proofErr w:type="gramStart"/>
      <w:r w:rsidRPr="00677C91">
        <w:rPr>
          <w:rFonts w:ascii="Arial" w:eastAsiaTheme="majorEastAsia" w:hAnsi="Arial" w:cs="Arial"/>
        </w:rPr>
        <w:t>in itself have</w:t>
      </w:r>
      <w:proofErr w:type="gramEnd"/>
      <w:r w:rsidRPr="00677C91">
        <w:rPr>
          <w:rFonts w:ascii="Arial" w:eastAsiaTheme="majorEastAsia" w:hAnsi="Arial" w:cs="Arial"/>
        </w:rPr>
        <w:t xml:space="preserve"> an impact on the participants answers</w:t>
      </w:r>
    </w:p>
    <w:p w14:paraId="1CF5FAB7" w14:textId="5496E15F" w:rsidR="00B62E4E" w:rsidRPr="00677C91" w:rsidRDefault="00B62E4E" w:rsidP="00B62E4E">
      <w:pPr>
        <w:rPr>
          <w:rFonts w:ascii="Arial" w:eastAsiaTheme="majorEastAsia" w:hAnsi="Arial" w:cs="Arial"/>
        </w:rPr>
      </w:pPr>
      <w:r w:rsidRPr="00677C91">
        <w:rPr>
          <w:rFonts w:ascii="Arial" w:eastAsiaTheme="majorEastAsia" w:hAnsi="Arial" w:cs="Arial"/>
        </w:rPr>
        <w:t xml:space="preserve">If we run focus groups, do we have a strategy if one or two people take the lead of the conversation and create either some peer pressure or a group think effect? Or do we let the conversation flow or are we asking very clear and specific questions, and prevent participants from straying off topic? </w:t>
      </w:r>
    </w:p>
    <w:p w14:paraId="3B50E8A2" w14:textId="48315265" w:rsidR="00B62E4E" w:rsidRPr="00677C91" w:rsidRDefault="00B62E4E" w:rsidP="00B62E4E">
      <w:pPr>
        <w:rPr>
          <w:rFonts w:ascii="Arial" w:eastAsiaTheme="majorEastAsia" w:hAnsi="Arial" w:cs="Arial"/>
        </w:rPr>
      </w:pPr>
      <w:r w:rsidRPr="00677C91">
        <w:rPr>
          <w:rFonts w:ascii="Arial" w:eastAsiaTheme="majorEastAsia" w:hAnsi="Arial" w:cs="Arial"/>
          <w:b/>
          <w:bCs/>
          <w:color w:val="4F2CD0" w:themeColor="accent5" w:themeShade="BF"/>
        </w:rPr>
        <w:t>#</w:t>
      </w:r>
      <w:proofErr w:type="spellStart"/>
      <w:r w:rsidRPr="00677C91">
        <w:rPr>
          <w:rFonts w:ascii="Arial" w:eastAsiaTheme="majorEastAsia" w:hAnsi="Arial" w:cs="Arial"/>
          <w:b/>
          <w:bCs/>
          <w:color w:val="4F2CD0" w:themeColor="accent5" w:themeShade="BF"/>
        </w:rPr>
        <w:t>TeamUofG</w:t>
      </w:r>
      <w:proofErr w:type="spellEnd"/>
      <w:r w:rsidRPr="00677C91">
        <w:rPr>
          <w:rFonts w:ascii="Arial" w:eastAsiaTheme="majorEastAsia" w:hAnsi="Arial" w:cs="Arial"/>
          <w:b/>
          <w:bCs/>
          <w:color w:val="4F2CD0" w:themeColor="accent5" w:themeShade="BF"/>
        </w:rPr>
        <w:t xml:space="preserve"> Library Resource</w:t>
      </w:r>
    </w:p>
    <w:p w14:paraId="1FEA87AE" w14:textId="0363E1BA" w:rsidR="00B62E4E" w:rsidRPr="00677C91" w:rsidRDefault="00B62E4E" w:rsidP="00B62E4E">
      <w:pPr>
        <w:pStyle w:val="Heading1"/>
        <w:rPr>
          <w:rFonts w:ascii="Arial" w:hAnsi="Arial" w:cs="Arial"/>
          <w:sz w:val="24"/>
          <w:szCs w:val="24"/>
        </w:rPr>
      </w:pPr>
      <w:bookmarkStart w:id="21" w:name="_Toc25834133"/>
      <w:r w:rsidRPr="00677C91">
        <w:rPr>
          <w:rFonts w:ascii="Arial" w:hAnsi="Arial" w:cs="Arial"/>
          <w:sz w:val="24"/>
          <w:szCs w:val="24"/>
        </w:rPr>
        <w:t>The SAGE Handbook of Interview Research: The Complexity of the Craft</w:t>
      </w:r>
      <w:bookmarkEnd w:id="21"/>
    </w:p>
    <w:p w14:paraId="29D742EF" w14:textId="5C963CD9" w:rsidR="00B62E4E" w:rsidRPr="00677C91" w:rsidRDefault="006F46E6" w:rsidP="00B62E4E">
      <w:pPr>
        <w:rPr>
          <w:rFonts w:ascii="Arial" w:eastAsiaTheme="majorEastAsia" w:hAnsi="Arial" w:cs="Arial"/>
        </w:rPr>
      </w:pPr>
      <w:hyperlink r:id="rId41" w:tgtFrame="_blank" w:history="1">
        <w:r w:rsidR="00B62E4E" w:rsidRPr="00677C91">
          <w:rPr>
            <w:rStyle w:val="Hyperlink"/>
            <w:rFonts w:ascii="Arial" w:eastAsiaTheme="majorEastAsia" w:hAnsi="Arial" w:cs="Arial"/>
          </w:rPr>
          <w:t>https://dx-doi-org.ezproxy.lib.gla.ac.uk/10.4135/9781452218403</w:t>
        </w:r>
      </w:hyperlink>
      <w:r w:rsidR="00B62E4E" w:rsidRPr="00677C91">
        <w:rPr>
          <w:rStyle w:val="info-text"/>
          <w:rFonts w:ascii="Arial" w:eastAsiaTheme="majorEastAsia" w:hAnsi="Arial" w:cs="Arial"/>
        </w:rPr>
        <w:t xml:space="preserve"> </w:t>
      </w:r>
    </w:p>
    <w:p w14:paraId="52CA8C6E" w14:textId="753B7D87" w:rsidR="00B62E4E" w:rsidRPr="00677C91" w:rsidRDefault="00B62E4E" w:rsidP="00B62E4E">
      <w:pPr>
        <w:rPr>
          <w:rFonts w:ascii="Arial" w:eastAsiaTheme="majorEastAsia" w:hAnsi="Arial" w:cs="Arial"/>
        </w:rPr>
      </w:pPr>
      <w:r w:rsidRPr="00677C91">
        <w:rPr>
          <w:rFonts w:ascii="Arial" w:eastAsiaTheme="majorEastAsia" w:hAnsi="Arial" w:cs="Arial"/>
        </w:rPr>
        <w:t xml:space="preserve">Is our questionnaire tested so it </w:t>
      </w:r>
      <w:proofErr w:type="gramStart"/>
      <w:r w:rsidRPr="00677C91">
        <w:rPr>
          <w:rFonts w:ascii="Arial" w:eastAsiaTheme="majorEastAsia" w:hAnsi="Arial" w:cs="Arial"/>
        </w:rPr>
        <w:t>actually answers</w:t>
      </w:r>
      <w:proofErr w:type="gramEnd"/>
      <w:r w:rsidRPr="00677C91">
        <w:rPr>
          <w:rFonts w:ascii="Arial" w:eastAsiaTheme="majorEastAsia" w:hAnsi="Arial" w:cs="Arial"/>
        </w:rPr>
        <w:t xml:space="preserve"> what we are asking? </w:t>
      </w:r>
    </w:p>
    <w:p w14:paraId="2A90974F" w14:textId="1F5C90E8" w:rsidR="00B62E4E" w:rsidRPr="00C11FFA" w:rsidRDefault="00B62E4E" w:rsidP="00B62E4E">
      <w:pPr>
        <w:rPr>
          <w:rFonts w:ascii="Arial" w:eastAsiaTheme="majorEastAsia" w:hAnsi="Arial" w:cs="Arial"/>
        </w:rPr>
      </w:pPr>
    </w:p>
    <w:p w14:paraId="3364DC71" w14:textId="77777777" w:rsidR="00677C91" w:rsidRDefault="00677C91">
      <w:pPr>
        <w:rPr>
          <w:rFonts w:ascii="Arial" w:eastAsiaTheme="majorEastAsia" w:hAnsi="Arial" w:cs="Arial"/>
          <w:color w:val="B3186D" w:themeColor="accent1" w:themeShade="BF"/>
          <w:sz w:val="32"/>
          <w:szCs w:val="32"/>
        </w:rPr>
      </w:pPr>
      <w:r>
        <w:rPr>
          <w:rFonts w:ascii="Arial" w:hAnsi="Arial" w:cs="Arial"/>
        </w:rPr>
        <w:br w:type="page"/>
      </w:r>
    </w:p>
    <w:p w14:paraId="3D2FE5F4" w14:textId="00CF7FC2" w:rsidR="00B62E4E" w:rsidRPr="00C11FFA" w:rsidRDefault="00B62E4E" w:rsidP="00B62E4E">
      <w:pPr>
        <w:pStyle w:val="Heading1"/>
        <w:rPr>
          <w:rFonts w:ascii="Arial" w:hAnsi="Arial" w:cs="Arial"/>
        </w:rPr>
      </w:pPr>
      <w:bookmarkStart w:id="22" w:name="_Toc25834134"/>
      <w:r w:rsidRPr="00C11FFA">
        <w:rPr>
          <w:rFonts w:ascii="Arial" w:hAnsi="Arial" w:cs="Arial"/>
        </w:rPr>
        <w:lastRenderedPageBreak/>
        <w:t>Day 10 Data Analysis</w:t>
      </w:r>
      <w:bookmarkEnd w:id="22"/>
    </w:p>
    <w:p w14:paraId="51856924" w14:textId="061F66C5" w:rsidR="00B62E4E" w:rsidRPr="00C11FFA" w:rsidRDefault="00B62E4E" w:rsidP="00B62E4E">
      <w:pPr>
        <w:rPr>
          <w:rFonts w:ascii="Arial" w:eastAsiaTheme="majorEastAsia" w:hAnsi="Arial" w:cs="Arial"/>
        </w:rPr>
      </w:pPr>
    </w:p>
    <w:p w14:paraId="7DB63B20" w14:textId="53614967" w:rsidR="00B62E4E" w:rsidRPr="00C11FFA" w:rsidRDefault="00B62E4E" w:rsidP="00B62E4E">
      <w:pPr>
        <w:rPr>
          <w:rFonts w:ascii="Arial" w:eastAsiaTheme="majorEastAsia" w:hAnsi="Arial" w:cs="Arial"/>
        </w:rPr>
      </w:pPr>
      <w:r w:rsidRPr="00C11FFA">
        <w:rPr>
          <w:rFonts w:ascii="Arial" w:eastAsiaTheme="majorEastAsia" w:hAnsi="Arial" w:cs="Arial"/>
        </w:rPr>
        <w:t xml:space="preserve">As with any of the previous topics I could probably run several 12 days of SoTL just for this topic. </w:t>
      </w:r>
    </w:p>
    <w:p w14:paraId="5649D9DF" w14:textId="2E3F9A28" w:rsidR="00B62E4E" w:rsidRPr="00C11FFA" w:rsidRDefault="00B62E4E" w:rsidP="00B62E4E">
      <w:pPr>
        <w:rPr>
          <w:rFonts w:ascii="Arial" w:eastAsiaTheme="majorEastAsia" w:hAnsi="Arial" w:cs="Arial"/>
        </w:rPr>
      </w:pPr>
      <w:r w:rsidRPr="00C11FFA">
        <w:rPr>
          <w:rFonts w:ascii="Arial" w:eastAsiaTheme="majorEastAsia" w:hAnsi="Arial" w:cs="Arial"/>
        </w:rPr>
        <w:t>There is a variety to data analysis processes or frameworks you can refer to. Some of which @</w:t>
      </w:r>
      <w:proofErr w:type="spellStart"/>
      <w:r w:rsidRPr="00C11FFA">
        <w:rPr>
          <w:rFonts w:ascii="Arial" w:eastAsiaTheme="majorEastAsia" w:hAnsi="Arial" w:cs="Arial"/>
        </w:rPr>
        <w:t>UofGLEADS</w:t>
      </w:r>
      <w:proofErr w:type="spellEnd"/>
      <w:r w:rsidRPr="00C11FFA">
        <w:rPr>
          <w:rFonts w:ascii="Arial" w:eastAsiaTheme="majorEastAsia" w:hAnsi="Arial" w:cs="Arial"/>
        </w:rPr>
        <w:t xml:space="preserve"> offers CPD for. </w:t>
      </w:r>
    </w:p>
    <w:p w14:paraId="051262E9" w14:textId="77777777" w:rsidR="00194951" w:rsidRPr="00C11FFA" w:rsidRDefault="00B62E4E" w:rsidP="00B62E4E">
      <w:pPr>
        <w:rPr>
          <w:rFonts w:ascii="Arial" w:eastAsiaTheme="majorEastAsia" w:hAnsi="Arial" w:cs="Arial"/>
        </w:rPr>
      </w:pPr>
      <w:r w:rsidRPr="00C11FFA">
        <w:rPr>
          <w:rFonts w:ascii="Arial" w:eastAsiaTheme="majorEastAsia" w:hAnsi="Arial" w:cs="Arial"/>
        </w:rPr>
        <w:t>Thematic Analysis</w:t>
      </w:r>
      <w:r w:rsidR="00194951" w:rsidRPr="00C11FFA">
        <w:rPr>
          <w:rFonts w:ascii="Arial" w:eastAsiaTheme="majorEastAsia" w:hAnsi="Arial" w:cs="Arial"/>
        </w:rPr>
        <w:t>:</w:t>
      </w:r>
    </w:p>
    <w:p w14:paraId="5909B34B" w14:textId="2D694263" w:rsidR="00B62E4E" w:rsidRPr="00C11FFA" w:rsidRDefault="00B62E4E" w:rsidP="00B62E4E">
      <w:pPr>
        <w:rPr>
          <w:rFonts w:ascii="Arial" w:eastAsiaTheme="majorEastAsia" w:hAnsi="Arial" w:cs="Arial"/>
        </w:rPr>
      </w:pPr>
      <w:r w:rsidRPr="00C11FFA">
        <w:rPr>
          <w:rFonts w:ascii="Arial" w:eastAsiaTheme="majorEastAsia" w:hAnsi="Arial" w:cs="Arial"/>
        </w:rPr>
        <w:t xml:space="preserve">is probably the easiest approach if you are undertaking qualitative research for the first time. And I highly recommend the following article which does not only provide a clear explanation but also offers a bit of background to the approach. </w:t>
      </w:r>
    </w:p>
    <w:p w14:paraId="790F49B3" w14:textId="5D1F3D35" w:rsidR="00B62E4E" w:rsidRPr="00C11FFA" w:rsidRDefault="00B62E4E" w:rsidP="00B62E4E">
      <w:pPr>
        <w:spacing w:before="100" w:beforeAutospacing="1" w:after="100" w:afterAutospacing="1" w:line="240" w:lineRule="auto"/>
        <w:ind w:left="480" w:hanging="480"/>
        <w:rPr>
          <w:rFonts w:ascii="Arial" w:eastAsiaTheme="majorEastAsia" w:hAnsi="Arial" w:cs="Arial"/>
          <w:sz w:val="24"/>
          <w:szCs w:val="24"/>
        </w:rPr>
      </w:pPr>
      <w:r w:rsidRPr="00C11FFA">
        <w:rPr>
          <w:rFonts w:ascii="Arial" w:eastAsiaTheme="majorEastAsia" w:hAnsi="Arial" w:cs="Arial"/>
          <w:sz w:val="24"/>
          <w:szCs w:val="24"/>
        </w:rPr>
        <w:t xml:space="preserve">Braun, V., Clarke, V., Hayfield, N., &amp; Terry, G. (n.d.). </w:t>
      </w:r>
      <w:r w:rsidRPr="00C11FFA">
        <w:rPr>
          <w:rFonts w:ascii="Arial" w:eastAsiaTheme="majorEastAsia" w:hAnsi="Arial" w:cs="Arial"/>
          <w:i/>
          <w:iCs/>
          <w:sz w:val="24"/>
          <w:szCs w:val="24"/>
        </w:rPr>
        <w:t>Thematic Analysis 48</w:t>
      </w:r>
      <w:r w:rsidRPr="00C11FFA">
        <w:rPr>
          <w:rFonts w:ascii="Arial" w:eastAsiaTheme="majorEastAsia" w:hAnsi="Arial" w:cs="Arial"/>
          <w:sz w:val="24"/>
          <w:szCs w:val="24"/>
        </w:rPr>
        <w:t xml:space="preserve">. </w:t>
      </w:r>
      <w:hyperlink r:id="rId42" w:history="1">
        <w:r w:rsidRPr="00C11FFA">
          <w:rPr>
            <w:rStyle w:val="Hyperlink"/>
            <w:rFonts w:ascii="Arial" w:eastAsiaTheme="majorEastAsia" w:hAnsi="Arial" w:cs="Arial"/>
            <w:sz w:val="24"/>
            <w:szCs w:val="24"/>
          </w:rPr>
          <w:t>https://doi.org/10.1007/978-981-10-5251-4_103</w:t>
        </w:r>
      </w:hyperlink>
      <w:r w:rsidRPr="00C11FFA">
        <w:rPr>
          <w:rFonts w:ascii="Arial" w:eastAsiaTheme="majorEastAsia" w:hAnsi="Arial" w:cs="Arial"/>
          <w:sz w:val="24"/>
          <w:szCs w:val="24"/>
        </w:rPr>
        <w:t xml:space="preserve"> </w:t>
      </w:r>
    </w:p>
    <w:p w14:paraId="52E8886F" w14:textId="77777777" w:rsidR="00194951" w:rsidRPr="00C11FFA" w:rsidRDefault="00194951" w:rsidP="00B62E4E">
      <w:pPr>
        <w:rPr>
          <w:rFonts w:ascii="Arial" w:eastAsiaTheme="majorEastAsia" w:hAnsi="Arial" w:cs="Arial"/>
        </w:rPr>
      </w:pPr>
      <w:r w:rsidRPr="00C11FFA">
        <w:rPr>
          <w:rFonts w:ascii="Arial" w:eastAsiaTheme="majorEastAsia" w:hAnsi="Arial" w:cs="Arial"/>
        </w:rPr>
        <w:t>S</w:t>
      </w:r>
      <w:r w:rsidR="00B62E4E" w:rsidRPr="00C11FFA">
        <w:rPr>
          <w:rFonts w:ascii="Arial" w:eastAsiaTheme="majorEastAsia" w:hAnsi="Arial" w:cs="Arial"/>
        </w:rPr>
        <w:t>tatistical analysis</w:t>
      </w:r>
      <w:r w:rsidRPr="00C11FFA">
        <w:rPr>
          <w:rFonts w:ascii="Arial" w:eastAsiaTheme="majorEastAsia" w:hAnsi="Arial" w:cs="Arial"/>
        </w:rPr>
        <w:t>:</w:t>
      </w:r>
    </w:p>
    <w:p w14:paraId="76CAFD58" w14:textId="3DC6E390" w:rsidR="00B62E4E" w:rsidRPr="00C11FFA" w:rsidRDefault="00B62E4E" w:rsidP="00B62E4E">
      <w:pPr>
        <w:rPr>
          <w:rFonts w:ascii="Arial" w:eastAsiaTheme="majorEastAsia" w:hAnsi="Arial" w:cs="Arial"/>
        </w:rPr>
      </w:pPr>
      <w:proofErr w:type="gramStart"/>
      <w:r w:rsidRPr="00C11FFA">
        <w:rPr>
          <w:rFonts w:ascii="Arial" w:eastAsiaTheme="majorEastAsia" w:hAnsi="Arial" w:cs="Arial"/>
        </w:rPr>
        <w:t>again</w:t>
      </w:r>
      <w:proofErr w:type="gramEnd"/>
      <w:r w:rsidRPr="00C11FFA">
        <w:rPr>
          <w:rFonts w:ascii="Arial" w:eastAsiaTheme="majorEastAsia" w:hAnsi="Arial" w:cs="Arial"/>
        </w:rPr>
        <w:t xml:space="preserve"> have a look at the resource our colleagues have created</w:t>
      </w:r>
    </w:p>
    <w:p w14:paraId="7EC7F5F3" w14:textId="1214F1F8" w:rsidR="00B62E4E" w:rsidRPr="00C11FFA" w:rsidRDefault="006F46E6" w:rsidP="00B62E4E">
      <w:pPr>
        <w:rPr>
          <w:rFonts w:ascii="Arial" w:eastAsiaTheme="majorEastAsia" w:hAnsi="Arial" w:cs="Arial"/>
        </w:rPr>
      </w:pPr>
      <w:hyperlink r:id="rId43" w:history="1">
        <w:r w:rsidR="00B62E4E" w:rsidRPr="00C11FFA">
          <w:rPr>
            <w:rStyle w:val="Hyperlink"/>
            <w:rFonts w:ascii="Arial" w:eastAsiaTheme="majorEastAsia" w:hAnsi="Arial" w:cs="Arial"/>
          </w:rPr>
          <w:t>http://www.stats.gla.ac.uk/steps/glossary/paired_data.html</w:t>
        </w:r>
      </w:hyperlink>
      <w:r w:rsidR="00B62E4E" w:rsidRPr="00C11FFA">
        <w:rPr>
          <w:rFonts w:ascii="Arial" w:eastAsiaTheme="majorEastAsia" w:hAnsi="Arial" w:cs="Arial"/>
        </w:rPr>
        <w:t xml:space="preserve"> </w:t>
      </w:r>
    </w:p>
    <w:p w14:paraId="489364BA" w14:textId="7E8F51FD" w:rsidR="00194951" w:rsidRPr="00C11FFA" w:rsidRDefault="00194951" w:rsidP="00B62E4E">
      <w:pPr>
        <w:rPr>
          <w:rFonts w:ascii="Arial" w:eastAsiaTheme="majorEastAsia" w:hAnsi="Arial" w:cs="Arial"/>
        </w:rPr>
      </w:pPr>
      <w:r w:rsidRPr="00C11FFA">
        <w:rPr>
          <w:rFonts w:ascii="Arial" w:eastAsiaTheme="majorEastAsia" w:hAnsi="Arial" w:cs="Arial"/>
        </w:rPr>
        <w:t xml:space="preserve">Questions of reliability and validity also need to be answered. Although these are approached different between qualitative and quantitative research approaches: </w:t>
      </w:r>
    </w:p>
    <w:p w14:paraId="6ABAC008" w14:textId="7EB60496" w:rsidR="00194951" w:rsidRPr="00C11FFA" w:rsidRDefault="006F46E6" w:rsidP="00194951">
      <w:pPr>
        <w:pStyle w:val="ListParagraph"/>
        <w:numPr>
          <w:ilvl w:val="0"/>
          <w:numId w:val="10"/>
        </w:numPr>
        <w:rPr>
          <w:rFonts w:ascii="Arial" w:eastAsiaTheme="majorEastAsia" w:hAnsi="Arial" w:cs="Arial"/>
        </w:rPr>
      </w:pPr>
      <w:hyperlink r:id="rId44" w:history="1">
        <w:r w:rsidR="00194951" w:rsidRPr="00C11FFA">
          <w:rPr>
            <w:rStyle w:val="Hyperlink"/>
            <w:rFonts w:ascii="Arial" w:eastAsiaTheme="majorEastAsia" w:hAnsi="Arial" w:cs="Arial"/>
          </w:rPr>
          <w:t>https://www.statisticshowto.datasciencecentral.com/reliability-validity-definitions-examples/</w:t>
        </w:r>
      </w:hyperlink>
    </w:p>
    <w:p w14:paraId="053B0FB7" w14:textId="2218E690" w:rsidR="00194951" w:rsidRPr="00C11FFA" w:rsidRDefault="00194951" w:rsidP="00194951">
      <w:pPr>
        <w:pStyle w:val="ListParagraph"/>
        <w:numPr>
          <w:ilvl w:val="0"/>
          <w:numId w:val="10"/>
        </w:numPr>
        <w:rPr>
          <w:rFonts w:ascii="Arial" w:eastAsiaTheme="majorEastAsia" w:hAnsi="Arial" w:cs="Arial"/>
        </w:rPr>
      </w:pPr>
      <w:r w:rsidRPr="00C11FFA">
        <w:rPr>
          <w:rFonts w:ascii="Arial" w:eastAsiaTheme="majorEastAsia" w:hAnsi="Arial" w:cs="Arial"/>
        </w:rPr>
        <w:t xml:space="preserve">Emden, C., </w:t>
      </w:r>
      <w:proofErr w:type="spellStart"/>
      <w:r w:rsidRPr="00C11FFA">
        <w:rPr>
          <w:rFonts w:ascii="Arial" w:eastAsiaTheme="majorEastAsia" w:hAnsi="Arial" w:cs="Arial"/>
        </w:rPr>
        <w:t>Sandelowski</w:t>
      </w:r>
      <w:proofErr w:type="spellEnd"/>
      <w:r w:rsidRPr="00C11FFA">
        <w:rPr>
          <w:rFonts w:ascii="Arial" w:eastAsiaTheme="majorEastAsia" w:hAnsi="Arial" w:cs="Arial"/>
        </w:rPr>
        <w:t xml:space="preserve">, M. (1998) </w:t>
      </w:r>
      <w:r w:rsidRPr="00C11FFA">
        <w:rPr>
          <w:rFonts w:ascii="Arial" w:eastAsiaTheme="majorEastAsia" w:hAnsi="Arial" w:cs="Arial"/>
          <w:u w:val="single"/>
        </w:rPr>
        <w:t>The good, the bad and the relative, part one: Conceptions of goodness in qualitative research.</w:t>
      </w:r>
      <w:r w:rsidRPr="00C11FFA">
        <w:rPr>
          <w:rFonts w:ascii="Arial" w:eastAsiaTheme="majorEastAsia" w:hAnsi="Arial" w:cs="Arial"/>
        </w:rPr>
        <w:t xml:space="preserve"> </w:t>
      </w:r>
      <w:r w:rsidRPr="00C11FFA">
        <w:rPr>
          <w:rFonts w:ascii="Arial" w:eastAsiaTheme="majorEastAsia" w:hAnsi="Arial" w:cs="Arial"/>
          <w:i/>
          <w:iCs/>
        </w:rPr>
        <w:t>International Journal of Nursing Practice</w:t>
      </w:r>
      <w:r w:rsidRPr="00C11FFA">
        <w:rPr>
          <w:rFonts w:ascii="Arial" w:eastAsiaTheme="majorEastAsia" w:hAnsi="Arial" w:cs="Arial"/>
        </w:rPr>
        <w:t>  vol: 4  issue: 4  </w:t>
      </w:r>
      <w:r w:rsidRPr="00C11FFA">
        <w:rPr>
          <w:rFonts w:ascii="Arial" w:eastAsiaTheme="majorEastAsia" w:hAnsi="Arial" w:cs="Arial"/>
        </w:rPr>
        <w:br/>
      </w:r>
      <w:proofErr w:type="spellStart"/>
      <w:r w:rsidRPr="00C11FFA">
        <w:rPr>
          <w:rFonts w:ascii="Arial" w:eastAsiaTheme="majorEastAsia" w:hAnsi="Arial" w:cs="Arial"/>
        </w:rPr>
        <w:t>doi</w:t>
      </w:r>
      <w:proofErr w:type="spellEnd"/>
      <w:r w:rsidRPr="00C11FFA">
        <w:rPr>
          <w:rFonts w:ascii="Arial" w:eastAsiaTheme="majorEastAsia" w:hAnsi="Arial" w:cs="Arial"/>
        </w:rPr>
        <w:t xml:space="preserve">: </w:t>
      </w:r>
      <w:hyperlink r:id="rId45" w:tgtFrame="_blank" w:history="1">
        <w:r w:rsidRPr="00C11FFA">
          <w:rPr>
            <w:rStyle w:val="Hyperlink"/>
            <w:rFonts w:ascii="Arial" w:eastAsiaTheme="majorEastAsia" w:hAnsi="Arial" w:cs="Arial"/>
          </w:rPr>
          <w:t>10.1046/j.1440-172X.1998.00105.x</w:t>
        </w:r>
      </w:hyperlink>
    </w:p>
    <w:p w14:paraId="462E7A05" w14:textId="1A7F74E4" w:rsidR="00194951" w:rsidRPr="00C11FFA" w:rsidRDefault="00194951" w:rsidP="00194951">
      <w:pPr>
        <w:pStyle w:val="ListParagraph"/>
        <w:numPr>
          <w:ilvl w:val="0"/>
          <w:numId w:val="10"/>
        </w:numPr>
        <w:rPr>
          <w:rFonts w:ascii="Arial" w:eastAsiaTheme="majorEastAsia" w:hAnsi="Arial" w:cs="Arial"/>
        </w:rPr>
      </w:pPr>
      <w:r w:rsidRPr="00C11FFA">
        <w:rPr>
          <w:rFonts w:ascii="Arial" w:eastAsiaTheme="majorEastAsia" w:hAnsi="Arial" w:cs="Arial"/>
        </w:rPr>
        <w:t xml:space="preserve">Brink, H. (1993). Validity and reliability in qualitative research. </w:t>
      </w:r>
      <w:proofErr w:type="spellStart"/>
      <w:r w:rsidRPr="00C11FFA">
        <w:rPr>
          <w:rStyle w:val="Emphasis"/>
          <w:rFonts w:ascii="Arial" w:eastAsiaTheme="majorEastAsia" w:hAnsi="Arial" w:cs="Arial"/>
        </w:rPr>
        <w:t>Curationis</w:t>
      </w:r>
      <w:proofErr w:type="spellEnd"/>
      <w:r w:rsidRPr="00C11FFA">
        <w:rPr>
          <w:rStyle w:val="Emphasis"/>
          <w:rFonts w:ascii="Arial" w:eastAsiaTheme="majorEastAsia" w:hAnsi="Arial" w:cs="Arial"/>
        </w:rPr>
        <w:t>, 16</w:t>
      </w:r>
      <w:r w:rsidRPr="00C11FFA">
        <w:rPr>
          <w:rFonts w:ascii="Arial" w:eastAsiaTheme="majorEastAsia" w:hAnsi="Arial" w:cs="Arial"/>
        </w:rPr>
        <w:t xml:space="preserve">(2), 35-38. </w:t>
      </w:r>
      <w:proofErr w:type="spellStart"/>
      <w:r w:rsidRPr="00C11FFA">
        <w:rPr>
          <w:rFonts w:ascii="Arial" w:eastAsiaTheme="majorEastAsia" w:hAnsi="Arial" w:cs="Arial"/>
        </w:rPr>
        <w:t>doi:</w:t>
      </w:r>
      <w:hyperlink r:id="rId46" w:history="1">
        <w:r w:rsidRPr="00C11FFA">
          <w:rPr>
            <w:rStyle w:val="Hyperlink"/>
            <w:rFonts w:ascii="Arial" w:eastAsiaTheme="majorEastAsia" w:hAnsi="Arial" w:cs="Arial"/>
          </w:rPr>
          <w:t>https</w:t>
        </w:r>
        <w:proofErr w:type="spellEnd"/>
        <w:r w:rsidRPr="00C11FFA">
          <w:rPr>
            <w:rStyle w:val="Hyperlink"/>
            <w:rFonts w:ascii="Arial" w:eastAsiaTheme="majorEastAsia" w:hAnsi="Arial" w:cs="Arial"/>
          </w:rPr>
          <w:t>://doi.org/10.4102/curationis.v16i2.1396</w:t>
        </w:r>
      </w:hyperlink>
    </w:p>
    <w:p w14:paraId="26B40C0C" w14:textId="77777777" w:rsidR="00194951" w:rsidRPr="00C11FFA" w:rsidRDefault="00194951" w:rsidP="00B62E4E">
      <w:pPr>
        <w:rPr>
          <w:rFonts w:ascii="Arial" w:eastAsiaTheme="majorEastAsia" w:hAnsi="Arial" w:cs="Arial"/>
        </w:rPr>
      </w:pPr>
    </w:p>
    <w:p w14:paraId="6FF81E2A" w14:textId="77777777" w:rsidR="00677C91" w:rsidRDefault="00677C91">
      <w:pPr>
        <w:rPr>
          <w:rFonts w:ascii="Arial" w:eastAsiaTheme="majorEastAsia" w:hAnsi="Arial" w:cs="Arial"/>
          <w:color w:val="B3186D" w:themeColor="accent1" w:themeShade="BF"/>
          <w:sz w:val="32"/>
          <w:szCs w:val="32"/>
        </w:rPr>
      </w:pPr>
      <w:r>
        <w:rPr>
          <w:rFonts w:ascii="Arial" w:hAnsi="Arial" w:cs="Arial"/>
        </w:rPr>
        <w:br w:type="page"/>
      </w:r>
    </w:p>
    <w:p w14:paraId="55247555" w14:textId="5091445A" w:rsidR="00B62E4E" w:rsidRPr="00677C91" w:rsidRDefault="002D3890" w:rsidP="002D3890">
      <w:pPr>
        <w:pStyle w:val="Heading1"/>
        <w:rPr>
          <w:rFonts w:ascii="Arial" w:hAnsi="Arial" w:cs="Arial"/>
        </w:rPr>
      </w:pPr>
      <w:bookmarkStart w:id="23" w:name="_Toc25834135"/>
      <w:r w:rsidRPr="00677C91">
        <w:rPr>
          <w:rFonts w:ascii="Arial" w:hAnsi="Arial" w:cs="Arial"/>
        </w:rPr>
        <w:lastRenderedPageBreak/>
        <w:t>Day 11: Write about your SoTL</w:t>
      </w:r>
      <w:bookmarkEnd w:id="23"/>
    </w:p>
    <w:p w14:paraId="30D4850A" w14:textId="64008FF2" w:rsidR="002D3890" w:rsidRPr="00677C91" w:rsidRDefault="002D3890" w:rsidP="002D3890">
      <w:pPr>
        <w:rPr>
          <w:rFonts w:ascii="Arial" w:eastAsiaTheme="majorEastAsia" w:hAnsi="Arial" w:cs="Arial"/>
        </w:rPr>
      </w:pPr>
    </w:p>
    <w:p w14:paraId="049F236A" w14:textId="41822B70" w:rsidR="002D3890" w:rsidRPr="00677C91" w:rsidRDefault="002D3890" w:rsidP="002D3890">
      <w:pPr>
        <w:rPr>
          <w:rFonts w:ascii="Arial" w:eastAsiaTheme="majorEastAsia" w:hAnsi="Arial" w:cs="Arial"/>
        </w:rPr>
      </w:pPr>
      <w:r w:rsidRPr="00677C91">
        <w:rPr>
          <w:rFonts w:ascii="Arial" w:eastAsiaTheme="majorEastAsia" w:hAnsi="Arial" w:cs="Arial"/>
        </w:rPr>
        <w:t>Very often in SoTL, and specifically when we engage in a reflexive practice piece, we would write in 1</w:t>
      </w:r>
      <w:r w:rsidRPr="00677C91">
        <w:rPr>
          <w:rFonts w:ascii="Arial" w:eastAsiaTheme="majorEastAsia" w:hAnsi="Arial" w:cs="Arial"/>
          <w:vertAlign w:val="superscript"/>
        </w:rPr>
        <w:t>st</w:t>
      </w:r>
      <w:r w:rsidRPr="00677C91">
        <w:rPr>
          <w:rFonts w:ascii="Arial" w:eastAsiaTheme="majorEastAsia" w:hAnsi="Arial" w:cs="Arial"/>
        </w:rPr>
        <w:t xml:space="preserve"> person, which can feel very awkward when you are used to writing in 3</w:t>
      </w:r>
      <w:r w:rsidRPr="00677C91">
        <w:rPr>
          <w:rFonts w:ascii="Arial" w:eastAsiaTheme="majorEastAsia" w:hAnsi="Arial" w:cs="Arial"/>
          <w:vertAlign w:val="superscript"/>
        </w:rPr>
        <w:t>rd</w:t>
      </w:r>
      <w:r w:rsidRPr="00677C91">
        <w:rPr>
          <w:rFonts w:ascii="Arial" w:eastAsiaTheme="majorEastAsia" w:hAnsi="Arial" w:cs="Arial"/>
        </w:rPr>
        <w:t xml:space="preserve"> person. Whilst there is nothing intrinsically wrong with writing in 3</w:t>
      </w:r>
      <w:r w:rsidRPr="00677C91">
        <w:rPr>
          <w:rFonts w:ascii="Arial" w:eastAsiaTheme="majorEastAsia" w:hAnsi="Arial" w:cs="Arial"/>
          <w:vertAlign w:val="superscript"/>
        </w:rPr>
        <w:t>rd</w:t>
      </w:r>
      <w:r w:rsidRPr="00677C91">
        <w:rPr>
          <w:rFonts w:ascii="Arial" w:eastAsiaTheme="majorEastAsia" w:hAnsi="Arial" w:cs="Arial"/>
        </w:rPr>
        <w:t xml:space="preserve"> person, you will still have to acknowledge your positionality towards your research. </w:t>
      </w:r>
    </w:p>
    <w:p w14:paraId="39C9450D" w14:textId="4BBB14F6" w:rsidR="002D3890" w:rsidRPr="00677C91" w:rsidRDefault="002D3890" w:rsidP="002D3890">
      <w:pPr>
        <w:rPr>
          <w:rFonts w:ascii="Arial" w:eastAsiaTheme="majorEastAsia" w:hAnsi="Arial" w:cs="Arial"/>
        </w:rPr>
      </w:pPr>
      <w:r w:rsidRPr="00677C91">
        <w:rPr>
          <w:rFonts w:ascii="Arial" w:eastAsiaTheme="majorEastAsia" w:hAnsi="Arial" w:cs="Arial"/>
        </w:rPr>
        <w:t xml:space="preserve">Very often time and headspace to write are significant obstacle, I reflected on some learning from a coaching session with a writing coach here: </w:t>
      </w:r>
      <w:hyperlink r:id="rId47" w:history="1">
        <w:r w:rsidRPr="00677C91">
          <w:rPr>
            <w:rStyle w:val="Hyperlink"/>
            <w:rFonts w:ascii="Arial" w:eastAsiaTheme="majorEastAsia" w:hAnsi="Arial" w:cs="Arial"/>
          </w:rPr>
          <w:t>https://activehighered.blog/2019/08/19/how-to-get-back-into-academic-writing/</w:t>
        </w:r>
      </w:hyperlink>
      <w:r w:rsidRPr="00677C91">
        <w:rPr>
          <w:rFonts w:ascii="Arial" w:eastAsiaTheme="majorEastAsia" w:hAnsi="Arial" w:cs="Arial"/>
        </w:rPr>
        <w:t xml:space="preserve"> </w:t>
      </w:r>
    </w:p>
    <w:p w14:paraId="76B43BE6" w14:textId="19F79910" w:rsidR="002D3890" w:rsidRPr="00677C91" w:rsidRDefault="002D3890" w:rsidP="002D3890">
      <w:pPr>
        <w:rPr>
          <w:rFonts w:ascii="Arial" w:eastAsiaTheme="majorEastAsia" w:hAnsi="Arial" w:cs="Arial"/>
        </w:rPr>
      </w:pPr>
      <w:r w:rsidRPr="00677C91">
        <w:rPr>
          <w:rFonts w:ascii="Arial" w:eastAsiaTheme="majorEastAsia" w:hAnsi="Arial" w:cs="Arial"/>
        </w:rPr>
        <w:t xml:space="preserve">Also please feel free to drop-in any time during the online writing session, where we undertake goal setting and keep the video open in the background to create that peer-environment which is so successful in writing groups. So </w:t>
      </w:r>
      <w:proofErr w:type="gramStart"/>
      <w:r w:rsidRPr="00677C91">
        <w:rPr>
          <w:rFonts w:ascii="Arial" w:eastAsiaTheme="majorEastAsia" w:hAnsi="Arial" w:cs="Arial"/>
        </w:rPr>
        <w:t>far</w:t>
      </w:r>
      <w:proofErr w:type="gramEnd"/>
      <w:r w:rsidRPr="00677C91">
        <w:rPr>
          <w:rFonts w:ascii="Arial" w:eastAsiaTheme="majorEastAsia" w:hAnsi="Arial" w:cs="Arial"/>
        </w:rPr>
        <w:t xml:space="preserve"> the </w:t>
      </w:r>
      <w:proofErr w:type="spellStart"/>
      <w:r w:rsidRPr="00677C91">
        <w:rPr>
          <w:rFonts w:ascii="Arial" w:eastAsiaTheme="majorEastAsia" w:hAnsi="Arial" w:cs="Arial"/>
        </w:rPr>
        <w:t>feeback</w:t>
      </w:r>
      <w:proofErr w:type="spellEnd"/>
      <w:r w:rsidRPr="00677C91">
        <w:rPr>
          <w:rFonts w:ascii="Arial" w:eastAsiaTheme="majorEastAsia" w:hAnsi="Arial" w:cs="Arial"/>
        </w:rPr>
        <w:t xml:space="preserve"> was positive. However, you can also join to ask question, as the software I am using permits breakout rooms so people can have discussions without disturbing anyone. The next writing session is: </w:t>
      </w:r>
    </w:p>
    <w:p w14:paraId="4AB7CB5C" w14:textId="50818270" w:rsidR="002D3890" w:rsidRPr="00677C91" w:rsidRDefault="002D3890" w:rsidP="002D3890">
      <w:pPr>
        <w:rPr>
          <w:rFonts w:ascii="Arial" w:eastAsiaTheme="majorEastAsia" w:hAnsi="Arial" w:cs="Arial"/>
        </w:rPr>
      </w:pPr>
      <w:r w:rsidRPr="00677C91">
        <w:rPr>
          <w:rFonts w:ascii="Arial" w:eastAsiaTheme="majorEastAsia" w:hAnsi="Arial" w:cs="Arial"/>
        </w:rPr>
        <w:t>Monday, the 16</w:t>
      </w:r>
      <w:r w:rsidRPr="00677C91">
        <w:rPr>
          <w:rFonts w:ascii="Arial" w:eastAsiaTheme="majorEastAsia" w:hAnsi="Arial" w:cs="Arial"/>
          <w:vertAlign w:val="superscript"/>
        </w:rPr>
        <w:t>th</w:t>
      </w:r>
      <w:r w:rsidRPr="00677C91">
        <w:rPr>
          <w:rFonts w:ascii="Arial" w:eastAsiaTheme="majorEastAsia" w:hAnsi="Arial" w:cs="Arial"/>
        </w:rPr>
        <w:t xml:space="preserve"> of December from 9-11 am here: </w:t>
      </w:r>
      <w:hyperlink r:id="rId48" w:history="1">
        <w:r w:rsidRPr="00677C91">
          <w:rPr>
            <w:rStyle w:val="Hyperlink"/>
            <w:rFonts w:ascii="Arial" w:eastAsiaTheme="majorEastAsia" w:hAnsi="Arial" w:cs="Arial"/>
          </w:rPr>
          <w:t>https://uofglasgow.zoom.us/j/553720814</w:t>
        </w:r>
      </w:hyperlink>
      <w:r w:rsidRPr="00677C91">
        <w:rPr>
          <w:rFonts w:ascii="Arial" w:eastAsiaTheme="majorEastAsia" w:hAnsi="Arial" w:cs="Arial"/>
        </w:rPr>
        <w:t xml:space="preserve"> </w:t>
      </w:r>
    </w:p>
    <w:p w14:paraId="0FE01BBC" w14:textId="4A1BA5B4" w:rsidR="002D3890" w:rsidRPr="00C11FFA" w:rsidRDefault="006847BD" w:rsidP="002D3890">
      <w:pPr>
        <w:rPr>
          <w:rFonts w:ascii="Arial" w:eastAsiaTheme="majorEastAsia" w:hAnsi="Arial" w:cs="Arial"/>
        </w:rPr>
      </w:pPr>
      <w:r w:rsidRPr="00677C91">
        <w:rPr>
          <w:rFonts w:ascii="Arial" w:eastAsiaTheme="majorEastAsia" w:hAnsi="Arial" w:cs="Arial"/>
        </w:rPr>
        <w:t>You can also follow the academic writing community on Twitter with #</w:t>
      </w:r>
      <w:proofErr w:type="spellStart"/>
      <w:r w:rsidRPr="00677C91">
        <w:rPr>
          <w:rFonts w:ascii="Arial" w:eastAsiaTheme="majorEastAsia" w:hAnsi="Arial" w:cs="Arial"/>
        </w:rPr>
        <w:t>AcWri</w:t>
      </w:r>
      <w:proofErr w:type="spellEnd"/>
      <w:r w:rsidRPr="00677C91">
        <w:rPr>
          <w:rFonts w:ascii="Arial" w:eastAsiaTheme="majorEastAsia" w:hAnsi="Arial" w:cs="Arial"/>
        </w:rPr>
        <w:t xml:space="preserve"> or #</w:t>
      </w:r>
      <w:proofErr w:type="spellStart"/>
      <w:r w:rsidRPr="00677C91">
        <w:rPr>
          <w:rFonts w:ascii="Arial" w:eastAsiaTheme="majorEastAsia" w:hAnsi="Arial" w:cs="Arial"/>
        </w:rPr>
        <w:t>AcWriMo</w:t>
      </w:r>
      <w:proofErr w:type="spellEnd"/>
      <w:r w:rsidRPr="00677C91">
        <w:rPr>
          <w:rFonts w:ascii="Arial" w:eastAsiaTheme="majorEastAsia" w:hAnsi="Arial" w:cs="Arial"/>
        </w:rPr>
        <w:t xml:space="preserve"> or #</w:t>
      </w:r>
      <w:proofErr w:type="spellStart"/>
      <w:r w:rsidRPr="00677C91">
        <w:rPr>
          <w:rFonts w:ascii="Arial" w:eastAsiaTheme="majorEastAsia" w:hAnsi="Arial" w:cs="Arial"/>
        </w:rPr>
        <w:t>AcademicWriting</w:t>
      </w:r>
      <w:proofErr w:type="spellEnd"/>
      <w:r w:rsidRPr="00677C91">
        <w:rPr>
          <w:rFonts w:ascii="Arial" w:eastAsiaTheme="majorEastAsia" w:hAnsi="Arial" w:cs="Arial"/>
        </w:rPr>
        <w:t xml:space="preserve"> </w:t>
      </w:r>
      <w:r w:rsidR="004112E3" w:rsidRPr="00677C91">
        <w:rPr>
          <w:rFonts w:ascii="Arial" w:eastAsiaTheme="majorEastAsia" w:hAnsi="Arial" w:cs="Arial"/>
        </w:rPr>
        <w:t>hashtags</w:t>
      </w:r>
      <w:r w:rsidR="004112E3" w:rsidRPr="00C11FFA">
        <w:rPr>
          <w:rFonts w:ascii="Arial" w:eastAsiaTheme="majorEastAsia" w:hAnsi="Arial" w:cs="Arial"/>
        </w:rPr>
        <w:t xml:space="preserve">. </w:t>
      </w:r>
    </w:p>
    <w:p w14:paraId="21B0D6BD" w14:textId="182ADD2A" w:rsidR="004112E3" w:rsidRPr="00C11FFA" w:rsidRDefault="004112E3" w:rsidP="002D3890">
      <w:pPr>
        <w:rPr>
          <w:rFonts w:ascii="Arial" w:eastAsiaTheme="majorEastAsia" w:hAnsi="Arial" w:cs="Arial"/>
        </w:rPr>
      </w:pPr>
    </w:p>
    <w:p w14:paraId="45CA72AA" w14:textId="77777777" w:rsidR="00AD4D84" w:rsidRDefault="00AD4D84">
      <w:pPr>
        <w:rPr>
          <w:rFonts w:ascii="Arial" w:eastAsiaTheme="majorEastAsia" w:hAnsi="Arial" w:cs="Arial"/>
          <w:color w:val="B3186D" w:themeColor="accent1" w:themeShade="BF"/>
          <w:sz w:val="40"/>
          <w:szCs w:val="40"/>
        </w:rPr>
      </w:pPr>
      <w:r>
        <w:rPr>
          <w:rFonts w:ascii="Arial" w:hAnsi="Arial" w:cs="Arial"/>
        </w:rPr>
        <w:br w:type="page"/>
      </w:r>
    </w:p>
    <w:p w14:paraId="3F735931" w14:textId="5046C398" w:rsidR="004112E3" w:rsidRPr="00C11FFA" w:rsidRDefault="004112E3" w:rsidP="004112E3">
      <w:pPr>
        <w:pStyle w:val="Heading1"/>
        <w:rPr>
          <w:rFonts w:ascii="Arial" w:hAnsi="Arial" w:cs="Arial"/>
        </w:rPr>
      </w:pPr>
      <w:bookmarkStart w:id="24" w:name="_Toc25834136"/>
      <w:bookmarkStart w:id="25" w:name="_GoBack"/>
      <w:r w:rsidRPr="00C11FFA">
        <w:rPr>
          <w:rFonts w:ascii="Arial" w:hAnsi="Arial" w:cs="Arial"/>
        </w:rPr>
        <w:lastRenderedPageBreak/>
        <w:t>Day 12: publish SoTL</w:t>
      </w:r>
      <w:bookmarkEnd w:id="24"/>
    </w:p>
    <w:p w14:paraId="3ACD3398" w14:textId="69D70D1D" w:rsidR="004112E3" w:rsidRPr="00C11FFA" w:rsidRDefault="004112E3" w:rsidP="004112E3">
      <w:pPr>
        <w:rPr>
          <w:rFonts w:ascii="Arial" w:eastAsiaTheme="majorEastAsia" w:hAnsi="Arial" w:cs="Arial"/>
        </w:rPr>
      </w:pPr>
    </w:p>
    <w:p w14:paraId="7A1F01B3" w14:textId="47860F2B" w:rsidR="00C11FFA" w:rsidRPr="00C11FFA" w:rsidRDefault="00C11FFA" w:rsidP="004112E3">
      <w:pPr>
        <w:rPr>
          <w:rFonts w:ascii="Arial" w:eastAsiaTheme="majorEastAsia" w:hAnsi="Arial" w:cs="Arial"/>
        </w:rPr>
      </w:pPr>
      <w:r w:rsidRPr="00C11FFA">
        <w:rPr>
          <w:rFonts w:ascii="Arial" w:eastAsiaTheme="majorEastAsia" w:hAnsi="Arial" w:cs="Arial"/>
        </w:rPr>
        <w:t xml:space="preserve">Today is a list of journals and resources that can help you to find the right place: </w:t>
      </w:r>
    </w:p>
    <w:p w14:paraId="7D00B517" w14:textId="23ED3D88" w:rsidR="00C11FFA" w:rsidRPr="00C11FFA" w:rsidRDefault="00C11FFA" w:rsidP="004112E3">
      <w:pPr>
        <w:rPr>
          <w:rFonts w:ascii="Arial" w:eastAsiaTheme="majorEastAsia" w:hAnsi="Arial" w:cs="Arial"/>
        </w:rPr>
      </w:pPr>
      <w:r w:rsidRPr="00C11FFA">
        <w:rPr>
          <w:rFonts w:ascii="Arial" w:eastAsiaTheme="majorEastAsia" w:hAnsi="Arial" w:cs="Arial"/>
        </w:rPr>
        <w:t>I created an OER where you can collate appropriate journals and plan your writing process</w:t>
      </w:r>
    </w:p>
    <w:p w14:paraId="39B36894" w14:textId="7F959CCE" w:rsidR="00C11FFA" w:rsidRPr="00C11FFA" w:rsidRDefault="006F46E6" w:rsidP="004112E3">
      <w:pPr>
        <w:rPr>
          <w:rFonts w:ascii="Arial" w:eastAsiaTheme="majorEastAsia" w:hAnsi="Arial" w:cs="Arial"/>
        </w:rPr>
      </w:pPr>
      <w:hyperlink r:id="rId49" w:history="1">
        <w:r w:rsidR="00C11FFA" w:rsidRPr="00C11FFA">
          <w:rPr>
            <w:rStyle w:val="Hyperlink"/>
            <w:rFonts w:ascii="Arial" w:eastAsiaTheme="majorEastAsia" w:hAnsi="Arial" w:cs="Arial"/>
          </w:rPr>
          <w:t>https://drive.google.com/file/d/1QkZqPX9jgPIIkCR3Q9VEKKUwsRY5C-T1/view?usp=sharing</w:t>
        </w:r>
      </w:hyperlink>
    </w:p>
    <w:p w14:paraId="7EE770F7" w14:textId="60BB42AB" w:rsidR="00C11FFA" w:rsidRPr="00C11FFA" w:rsidRDefault="00C11FFA" w:rsidP="004112E3">
      <w:pPr>
        <w:rPr>
          <w:rFonts w:ascii="Arial" w:eastAsiaTheme="majorEastAsia" w:hAnsi="Arial" w:cs="Arial"/>
        </w:rPr>
      </w:pPr>
      <w:r w:rsidRPr="00C11FFA">
        <w:rPr>
          <w:rFonts w:ascii="Arial" w:eastAsiaTheme="majorEastAsia" w:hAnsi="Arial" w:cs="Arial"/>
        </w:rPr>
        <w:t xml:space="preserve">Our colleague Sarah Honeychurch also shared a list of Digital Learning Journals in the SOTL group: </w:t>
      </w:r>
    </w:p>
    <w:p w14:paraId="0AF99622" w14:textId="7AB7286F" w:rsidR="00C11FFA" w:rsidRPr="00C11FFA" w:rsidRDefault="006F46E6" w:rsidP="004112E3">
      <w:pPr>
        <w:rPr>
          <w:rFonts w:ascii="Arial" w:eastAsiaTheme="majorEastAsia" w:hAnsi="Arial" w:cs="Arial"/>
        </w:rPr>
      </w:pPr>
      <w:hyperlink r:id="rId50" w:history="1">
        <w:r w:rsidR="00C11FFA" w:rsidRPr="00C11FFA">
          <w:rPr>
            <w:rStyle w:val="Hyperlink"/>
            <w:rFonts w:ascii="Arial" w:eastAsiaTheme="majorEastAsia" w:hAnsi="Arial" w:cs="Arial"/>
          </w:rPr>
          <w:t>https://www.dcu.ie/nidl/resources/online-journals.shtml</w:t>
        </w:r>
      </w:hyperlink>
    </w:p>
    <w:p w14:paraId="74D02528" w14:textId="01993DB1" w:rsidR="00C11FFA" w:rsidRPr="00C11FFA" w:rsidRDefault="00C11FFA" w:rsidP="004112E3">
      <w:pPr>
        <w:rPr>
          <w:rFonts w:ascii="Arial" w:eastAsiaTheme="majorEastAsia" w:hAnsi="Arial" w:cs="Arial"/>
        </w:rPr>
      </w:pPr>
    </w:p>
    <w:p w14:paraId="6EE05D3B" w14:textId="485FCE4B" w:rsidR="00C11FFA" w:rsidRPr="00C11FFA" w:rsidRDefault="00C11FFA" w:rsidP="004112E3">
      <w:pPr>
        <w:rPr>
          <w:rFonts w:ascii="Arial" w:eastAsiaTheme="majorEastAsia" w:hAnsi="Arial" w:cs="Arial"/>
        </w:rPr>
      </w:pPr>
      <w:r w:rsidRPr="00C11FFA">
        <w:rPr>
          <w:rFonts w:ascii="Arial" w:eastAsiaTheme="majorEastAsia" w:hAnsi="Arial" w:cs="Arial"/>
        </w:rPr>
        <w:t xml:space="preserve">Common Databases which can help you to find appropriate journals are: </w:t>
      </w:r>
    </w:p>
    <w:p w14:paraId="4202D459" w14:textId="39819629" w:rsidR="00C11FFA" w:rsidRPr="00C11FFA" w:rsidRDefault="00C11FFA" w:rsidP="00C11FFA">
      <w:pPr>
        <w:pStyle w:val="ListParagraph"/>
        <w:numPr>
          <w:ilvl w:val="0"/>
          <w:numId w:val="11"/>
        </w:numPr>
        <w:rPr>
          <w:rFonts w:ascii="Arial" w:eastAsiaTheme="majorEastAsia" w:hAnsi="Arial" w:cs="Arial"/>
          <w:lang w:val="da-DK"/>
        </w:rPr>
      </w:pPr>
      <w:r w:rsidRPr="00C11FFA">
        <w:rPr>
          <w:rFonts w:ascii="Arial" w:eastAsiaTheme="majorEastAsia" w:hAnsi="Arial" w:cs="Arial"/>
          <w:lang w:val="da-DK"/>
        </w:rPr>
        <w:t xml:space="preserve">JSTOR </w:t>
      </w:r>
      <w:hyperlink r:id="rId51" w:history="1">
        <w:r w:rsidRPr="00C11FFA">
          <w:rPr>
            <w:rStyle w:val="Hyperlink"/>
            <w:rFonts w:ascii="Arial" w:eastAsiaTheme="majorEastAsia" w:hAnsi="Arial" w:cs="Arial"/>
            <w:lang w:val="da-DK"/>
          </w:rPr>
          <w:t>https://www.jstor.org/</w:t>
        </w:r>
      </w:hyperlink>
      <w:r w:rsidRPr="00C11FFA">
        <w:rPr>
          <w:rFonts w:ascii="Arial" w:eastAsiaTheme="majorEastAsia" w:hAnsi="Arial" w:cs="Arial"/>
          <w:lang w:val="da-DK"/>
        </w:rPr>
        <w:t xml:space="preserve"> </w:t>
      </w:r>
    </w:p>
    <w:p w14:paraId="4798DF69" w14:textId="1CCF4CAF" w:rsidR="00C11FFA" w:rsidRPr="00C11FFA" w:rsidRDefault="00C11FFA" w:rsidP="00C11FFA">
      <w:pPr>
        <w:pStyle w:val="ListParagraph"/>
        <w:numPr>
          <w:ilvl w:val="0"/>
          <w:numId w:val="11"/>
        </w:numPr>
        <w:rPr>
          <w:rFonts w:ascii="Arial" w:eastAsiaTheme="majorEastAsia" w:hAnsi="Arial" w:cs="Arial"/>
          <w:lang w:val="it-IT"/>
        </w:rPr>
      </w:pPr>
      <w:r w:rsidRPr="00C11FFA">
        <w:rPr>
          <w:rFonts w:ascii="Arial" w:eastAsiaTheme="majorEastAsia" w:hAnsi="Arial" w:cs="Arial"/>
          <w:lang w:val="it-IT"/>
        </w:rPr>
        <w:t xml:space="preserve">Ingenta Connect </w:t>
      </w:r>
      <w:hyperlink r:id="rId52" w:history="1">
        <w:r w:rsidRPr="00C11FFA">
          <w:rPr>
            <w:rStyle w:val="Hyperlink"/>
            <w:rFonts w:ascii="Arial" w:eastAsiaTheme="majorEastAsia" w:hAnsi="Arial" w:cs="Arial"/>
            <w:lang w:val="it-IT"/>
          </w:rPr>
          <w:t>https://www.ingentaconnect.com/</w:t>
        </w:r>
      </w:hyperlink>
    </w:p>
    <w:p w14:paraId="427EF807" w14:textId="0F48F4B5" w:rsidR="00C11FFA" w:rsidRPr="00C11FFA" w:rsidRDefault="00C11FFA" w:rsidP="00C11FFA">
      <w:pPr>
        <w:pStyle w:val="ListParagraph"/>
        <w:numPr>
          <w:ilvl w:val="0"/>
          <w:numId w:val="11"/>
        </w:numPr>
        <w:rPr>
          <w:rFonts w:ascii="Arial" w:eastAsiaTheme="majorEastAsia" w:hAnsi="Arial" w:cs="Arial"/>
          <w:lang w:val="it-IT"/>
        </w:rPr>
      </w:pPr>
      <w:r w:rsidRPr="00C11FFA">
        <w:rPr>
          <w:rFonts w:ascii="Arial" w:eastAsiaTheme="majorEastAsia" w:hAnsi="Arial" w:cs="Arial"/>
          <w:lang w:val="it-IT"/>
        </w:rPr>
        <w:t xml:space="preserve">ERIC </w:t>
      </w:r>
      <w:hyperlink r:id="rId53" w:history="1">
        <w:r w:rsidRPr="00C11FFA">
          <w:rPr>
            <w:rStyle w:val="Hyperlink"/>
            <w:rFonts w:ascii="Arial" w:eastAsiaTheme="majorEastAsia" w:hAnsi="Arial" w:cs="Arial"/>
            <w:lang w:val="it-IT"/>
          </w:rPr>
          <w:t>https://eric.ed.gov</w:t>
        </w:r>
      </w:hyperlink>
      <w:r w:rsidRPr="00C11FFA">
        <w:rPr>
          <w:rFonts w:ascii="Arial" w:eastAsiaTheme="majorEastAsia" w:hAnsi="Arial" w:cs="Arial"/>
          <w:lang w:val="it-IT"/>
        </w:rPr>
        <w:t xml:space="preserve"> </w:t>
      </w:r>
    </w:p>
    <w:p w14:paraId="4F0C0FED" w14:textId="77777777" w:rsidR="00C11FFA" w:rsidRPr="00C11FFA" w:rsidRDefault="00C11FFA" w:rsidP="004112E3">
      <w:pPr>
        <w:rPr>
          <w:rFonts w:ascii="Arial" w:eastAsiaTheme="majorEastAsia" w:hAnsi="Arial" w:cs="Arial"/>
          <w:lang w:val="it-IT"/>
        </w:rPr>
      </w:pPr>
    </w:p>
    <w:p w14:paraId="5F5E59C1" w14:textId="2B98DE07" w:rsidR="00C11FFA" w:rsidRPr="00C11FFA" w:rsidRDefault="00C11FFA" w:rsidP="004112E3">
      <w:pPr>
        <w:rPr>
          <w:rFonts w:ascii="Arial" w:eastAsiaTheme="majorEastAsia" w:hAnsi="Arial" w:cs="Arial"/>
        </w:rPr>
      </w:pPr>
      <w:r w:rsidRPr="00C11FFA">
        <w:rPr>
          <w:rFonts w:ascii="Arial" w:eastAsiaTheme="majorEastAsia" w:hAnsi="Arial" w:cs="Arial"/>
        </w:rPr>
        <w:t>If you want to join our SoTL community and discuss questions you have or make suggestions why not drop in any time between 14:00-15:30 on Monday the 16</w:t>
      </w:r>
      <w:r w:rsidRPr="00C11FFA">
        <w:rPr>
          <w:rFonts w:ascii="Arial" w:eastAsiaTheme="majorEastAsia" w:hAnsi="Arial" w:cs="Arial"/>
          <w:vertAlign w:val="superscript"/>
        </w:rPr>
        <w:t>th</w:t>
      </w:r>
      <w:r w:rsidRPr="00C11FFA">
        <w:rPr>
          <w:rFonts w:ascii="Arial" w:eastAsiaTheme="majorEastAsia" w:hAnsi="Arial" w:cs="Arial"/>
        </w:rPr>
        <w:t xml:space="preserve"> of December here: </w:t>
      </w:r>
      <w:hyperlink r:id="rId54" w:history="1">
        <w:r w:rsidRPr="00C11FFA">
          <w:rPr>
            <w:rStyle w:val="Hyperlink"/>
            <w:rFonts w:ascii="Arial" w:eastAsiaTheme="majorEastAsia" w:hAnsi="Arial" w:cs="Arial"/>
          </w:rPr>
          <w:t>https://uofglasgow.zoom.us/j/462842297</w:t>
        </w:r>
      </w:hyperlink>
      <w:r w:rsidRPr="00C11FFA">
        <w:rPr>
          <w:rFonts w:ascii="Arial" w:eastAsiaTheme="majorEastAsia" w:hAnsi="Arial" w:cs="Arial"/>
        </w:rPr>
        <w:t xml:space="preserve"> ? </w:t>
      </w:r>
    </w:p>
    <w:p w14:paraId="79D965BD" w14:textId="0D592E15" w:rsidR="00C11FFA" w:rsidRDefault="00C11FFA" w:rsidP="004112E3">
      <w:pPr>
        <w:rPr>
          <w:rFonts w:ascii="Arial" w:eastAsiaTheme="majorEastAsia" w:hAnsi="Arial" w:cs="Arial"/>
        </w:rPr>
      </w:pPr>
    </w:p>
    <w:p w14:paraId="006DF9C9" w14:textId="77777777" w:rsidR="00677C91" w:rsidRDefault="00677C91" w:rsidP="00677C91">
      <w:pPr>
        <w:pStyle w:val="NormalWeb"/>
        <w:spacing w:before="0" w:beforeAutospacing="0" w:after="150" w:afterAutospacing="0"/>
        <w:rPr>
          <w:rFonts w:ascii="Arial" w:hAnsi="Arial" w:cs="Arial"/>
          <w:color w:val="000000"/>
          <w:sz w:val="21"/>
          <w:szCs w:val="21"/>
        </w:rPr>
      </w:pPr>
      <w:r>
        <w:rPr>
          <w:rFonts w:ascii="Arial" w:hAnsi="Arial" w:cs="Arial"/>
          <w:color w:val="000000"/>
          <w:sz w:val="21"/>
          <w:szCs w:val="21"/>
        </w:rPr>
        <w:t xml:space="preserve">Also have a look at the </w:t>
      </w:r>
      <w:r>
        <w:rPr>
          <w:rFonts w:ascii="Arial" w:hAnsi="Arial" w:cs="Arial"/>
          <w:b/>
          <w:bCs/>
          <w:color w:val="000000"/>
          <w:sz w:val="21"/>
          <w:szCs w:val="21"/>
        </w:rPr>
        <w:t>Playlist</w:t>
      </w:r>
      <w:r>
        <w:rPr>
          <w:rFonts w:ascii="Arial" w:hAnsi="Arial" w:cs="Arial"/>
          <w:color w:val="000000"/>
          <w:sz w:val="21"/>
          <w:szCs w:val="21"/>
        </w:rPr>
        <w:t xml:space="preserve"> featuring different editors from Journal for Learning and Teaching in Higher Education, who were interviewed at the dissemination fair last year. </w:t>
      </w:r>
      <w:hyperlink r:id="rId55" w:history="1">
        <w:r>
          <w:rPr>
            <w:rStyle w:val="Hyperlink"/>
            <w:rFonts w:ascii="Arial" w:eastAsiaTheme="majorEastAsia" w:hAnsi="Arial" w:cs="Arial"/>
            <w:color w:val="1976D2"/>
            <w:sz w:val="21"/>
            <w:szCs w:val="21"/>
          </w:rPr>
          <w:t>https://www.youtube.com/playlist?list=PLUtE5AlmlvhUyy9VFH-2uFRXMhIobM4cj</w:t>
        </w:r>
      </w:hyperlink>
    </w:p>
    <w:p w14:paraId="16144267" w14:textId="77777777" w:rsidR="00677C91" w:rsidRDefault="00677C91" w:rsidP="00677C91">
      <w:pPr>
        <w:pStyle w:val="NormalWeb"/>
        <w:spacing w:before="0" w:beforeAutospacing="0" w:after="150" w:afterAutospacing="0"/>
        <w:rPr>
          <w:rFonts w:ascii="Arial" w:hAnsi="Arial" w:cs="Arial"/>
          <w:color w:val="000000"/>
          <w:sz w:val="21"/>
          <w:szCs w:val="21"/>
        </w:rPr>
      </w:pPr>
    </w:p>
    <w:p w14:paraId="22442D9B" w14:textId="77777777" w:rsidR="00677C91" w:rsidRDefault="00677C91" w:rsidP="00677C91">
      <w:pPr>
        <w:pStyle w:val="NormalWeb"/>
        <w:spacing w:before="0" w:beforeAutospacing="0" w:after="150" w:afterAutospacing="0"/>
        <w:rPr>
          <w:rFonts w:ascii="Arial" w:hAnsi="Arial" w:cs="Arial"/>
          <w:color w:val="000000"/>
          <w:sz w:val="21"/>
          <w:szCs w:val="21"/>
        </w:rPr>
      </w:pPr>
      <w:r>
        <w:rPr>
          <w:rFonts w:ascii="Arial" w:hAnsi="Arial" w:cs="Arial"/>
          <w:color w:val="000000"/>
          <w:sz w:val="21"/>
          <w:szCs w:val="21"/>
        </w:rPr>
        <w:t>Today the library is running a webinar on managing your publications: </w:t>
      </w:r>
    </w:p>
    <w:p w14:paraId="2C965D87" w14:textId="77777777" w:rsidR="00677C91" w:rsidRPr="00677C91" w:rsidRDefault="00677C91" w:rsidP="00677C91">
      <w:pPr>
        <w:pStyle w:val="Heading1"/>
        <w:spacing w:before="0" w:after="150" w:line="693" w:lineRule="atLeast"/>
        <w:rPr>
          <w:rFonts w:ascii="&amp;quot" w:hAnsi="&amp;quot" w:cs="Times New Roman" w:hint="eastAsia"/>
          <w:color w:val="039BE5"/>
          <w:sz w:val="28"/>
          <w:szCs w:val="28"/>
        </w:rPr>
      </w:pPr>
      <w:bookmarkStart w:id="26" w:name="_Toc25834137"/>
      <w:r w:rsidRPr="00677C91">
        <w:rPr>
          <w:rFonts w:ascii="&amp;quot" w:hAnsi="&amp;quot"/>
          <w:b/>
          <w:bCs/>
          <w:color w:val="039BE5"/>
          <w:sz w:val="28"/>
          <w:szCs w:val="28"/>
        </w:rPr>
        <w:t>ORCID, Enlighten and Research Identifiers</w:t>
      </w:r>
      <w:bookmarkEnd w:id="26"/>
    </w:p>
    <w:p w14:paraId="1F8EC771" w14:textId="77777777" w:rsidR="00677C91" w:rsidRDefault="00677C91" w:rsidP="00677C91">
      <w:pPr>
        <w:pStyle w:val="NormalWeb"/>
        <w:spacing w:before="0" w:beforeAutospacing="0" w:after="150" w:afterAutospacing="0"/>
        <w:rPr>
          <w:rFonts w:ascii="Arial" w:hAnsi="Arial" w:cs="Arial"/>
          <w:color w:val="000000"/>
          <w:sz w:val="21"/>
          <w:szCs w:val="21"/>
        </w:rPr>
      </w:pPr>
    </w:p>
    <w:p w14:paraId="43860F82" w14:textId="77777777" w:rsidR="00677C91" w:rsidRDefault="006F46E6" w:rsidP="00677C91">
      <w:pPr>
        <w:pStyle w:val="NormalWeb"/>
        <w:spacing w:before="0" w:beforeAutospacing="0" w:after="150" w:afterAutospacing="0"/>
        <w:rPr>
          <w:rFonts w:ascii="Arial" w:hAnsi="Arial" w:cs="Arial"/>
          <w:color w:val="000000"/>
          <w:sz w:val="21"/>
          <w:szCs w:val="21"/>
        </w:rPr>
      </w:pPr>
      <w:hyperlink r:id="rId56" w:history="1">
        <w:r w:rsidR="00677C91">
          <w:rPr>
            <w:rStyle w:val="Hyperlink"/>
            <w:rFonts w:ascii="Arial" w:eastAsiaTheme="majorEastAsia" w:hAnsi="Arial" w:cs="Arial"/>
            <w:color w:val="1976D2"/>
            <w:sz w:val="21"/>
            <w:szCs w:val="21"/>
          </w:rPr>
          <w:t>https://event.bookitbee.com/25414/orcid-enlighten-and-research-identifiers</w:t>
        </w:r>
      </w:hyperlink>
      <w:r w:rsidR="00677C91">
        <w:rPr>
          <w:rFonts w:ascii="Arial" w:hAnsi="Arial" w:cs="Arial"/>
          <w:color w:val="000000"/>
          <w:sz w:val="21"/>
          <w:szCs w:val="21"/>
        </w:rPr>
        <w:t> </w:t>
      </w:r>
    </w:p>
    <w:p w14:paraId="3149A582" w14:textId="77777777" w:rsidR="00677C91" w:rsidRPr="00C11FFA" w:rsidRDefault="00677C91" w:rsidP="004112E3">
      <w:pPr>
        <w:rPr>
          <w:rFonts w:ascii="Arial" w:eastAsiaTheme="majorEastAsia" w:hAnsi="Arial" w:cs="Arial"/>
        </w:rPr>
      </w:pPr>
    </w:p>
    <w:p w14:paraId="72E5C3FC" w14:textId="5947FECE" w:rsidR="00C11FFA" w:rsidRPr="00C11FFA" w:rsidRDefault="00C11FFA" w:rsidP="004112E3">
      <w:pPr>
        <w:rPr>
          <w:rFonts w:ascii="Arial" w:eastAsiaTheme="majorEastAsia" w:hAnsi="Arial" w:cs="Arial"/>
        </w:rPr>
      </w:pPr>
      <w:r w:rsidRPr="00C11FFA">
        <w:rPr>
          <w:rFonts w:ascii="Arial" w:eastAsiaTheme="majorEastAsia" w:hAnsi="Arial" w:cs="Arial"/>
        </w:rPr>
        <w:t xml:space="preserve">Enjoy the holidays once they come around! </w:t>
      </w:r>
    </w:p>
    <w:bookmarkEnd w:id="25"/>
    <w:p w14:paraId="3A06F935" w14:textId="77777777" w:rsidR="00C11FFA" w:rsidRPr="00C11FFA" w:rsidRDefault="00C11FFA" w:rsidP="004112E3">
      <w:pPr>
        <w:rPr>
          <w:rFonts w:ascii="Arial" w:eastAsiaTheme="majorEastAsia" w:hAnsi="Arial" w:cs="Arial"/>
        </w:rPr>
      </w:pPr>
    </w:p>
    <w:p w14:paraId="07865A2C" w14:textId="483DF897" w:rsidR="00C11FFA" w:rsidRPr="00C11FFA" w:rsidRDefault="00C11FFA" w:rsidP="004112E3">
      <w:pPr>
        <w:rPr>
          <w:rFonts w:ascii="Arial" w:eastAsiaTheme="majorEastAsia" w:hAnsi="Arial" w:cs="Arial"/>
        </w:rPr>
      </w:pPr>
    </w:p>
    <w:p w14:paraId="0C7691F3" w14:textId="77777777" w:rsidR="00C11FFA" w:rsidRPr="00C11FFA" w:rsidRDefault="00C11FFA" w:rsidP="004112E3">
      <w:pPr>
        <w:rPr>
          <w:rFonts w:ascii="Arial" w:eastAsiaTheme="majorEastAsia" w:hAnsi="Arial" w:cs="Arial"/>
        </w:rPr>
      </w:pPr>
    </w:p>
    <w:sectPr w:rsidR="00C11FFA" w:rsidRPr="00C11FFA">
      <w:footerReference w:type="default" r:id="rId5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466E743" w14:textId="77777777" w:rsidR="00AD4D84" w:rsidRDefault="00AD4D84" w:rsidP="00AD4D84">
      <w:pPr>
        <w:spacing w:after="0" w:line="240" w:lineRule="auto"/>
      </w:pPr>
      <w:r>
        <w:separator/>
      </w:r>
    </w:p>
  </w:endnote>
  <w:endnote w:type="continuationSeparator" w:id="0">
    <w:p w14:paraId="7B1AF771" w14:textId="77777777" w:rsidR="00AD4D84" w:rsidRDefault="00AD4D84" w:rsidP="00AD4D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Yu Gothic UI Semilight">
    <w:panose1 w:val="020B0400000000000000"/>
    <w:charset w:val="80"/>
    <w:family w:val="swiss"/>
    <w:pitch w:val="variable"/>
    <w:sig w:usb0="E00002FF" w:usb1="2AC7FDFF" w:usb2="00000016" w:usb3="00000000" w:csb0="0002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ngXian Light">
    <w:altName w:val="DengXian Light"/>
    <w:charset w:val="86"/>
    <w:family w:val="auto"/>
    <w:pitch w:val="variable"/>
    <w:sig w:usb0="A00002BF" w:usb1="38CF7CFA" w:usb2="00000016" w:usb3="00000000" w:csb0="0004000F" w:csb1="00000000"/>
  </w:font>
  <w:font w:name="&amp;quot">
    <w:altName w:val="Cambri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29062152"/>
      <w:docPartObj>
        <w:docPartGallery w:val="Page Numbers (Bottom of Page)"/>
        <w:docPartUnique/>
      </w:docPartObj>
    </w:sdtPr>
    <w:sdtEndPr>
      <w:rPr>
        <w:noProof/>
      </w:rPr>
    </w:sdtEndPr>
    <w:sdtContent>
      <w:p w14:paraId="5D956D09" w14:textId="2DA1F14A" w:rsidR="00AD4D84" w:rsidRDefault="00AD4D84">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5165E1F" w14:textId="77777777" w:rsidR="00AD4D84" w:rsidRDefault="00AD4D8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2F26C32" w14:textId="77777777" w:rsidR="00AD4D84" w:rsidRDefault="00AD4D84" w:rsidP="00AD4D84">
      <w:pPr>
        <w:spacing w:after="0" w:line="240" w:lineRule="auto"/>
      </w:pPr>
      <w:r>
        <w:separator/>
      </w:r>
    </w:p>
  </w:footnote>
  <w:footnote w:type="continuationSeparator" w:id="0">
    <w:p w14:paraId="096A6D52" w14:textId="77777777" w:rsidR="00AD4D84" w:rsidRDefault="00AD4D84" w:rsidP="00AD4D8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520754"/>
    <w:multiLevelType w:val="hybridMultilevel"/>
    <w:tmpl w:val="89945502"/>
    <w:lvl w:ilvl="0" w:tplc="59FCA148">
      <w:start w:val="1"/>
      <w:numFmt w:val="bullet"/>
      <w:lvlText w:val="☃"/>
      <w:lvlJc w:val="left"/>
      <w:pPr>
        <w:ind w:left="720" w:hanging="360"/>
      </w:pPr>
      <w:rPr>
        <w:rFonts w:ascii="Yu Gothic UI Semilight" w:eastAsia="Yu Gothic UI Semilight" w:hAnsi="Yu Gothic UI Semilight" w:hint="eastAsia"/>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2DA7741"/>
    <w:multiLevelType w:val="hybridMultilevel"/>
    <w:tmpl w:val="96408AE6"/>
    <w:lvl w:ilvl="0" w:tplc="59FCA148">
      <w:start w:val="1"/>
      <w:numFmt w:val="bullet"/>
      <w:lvlText w:val="☃"/>
      <w:lvlJc w:val="left"/>
      <w:pPr>
        <w:ind w:left="720" w:hanging="360"/>
      </w:pPr>
      <w:rPr>
        <w:rFonts w:ascii="Yu Gothic UI Semilight" w:eastAsia="Yu Gothic UI Semilight" w:hAnsi="Yu Gothic UI Semilight" w:hint="eastAsia"/>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DEA4276"/>
    <w:multiLevelType w:val="hybridMultilevel"/>
    <w:tmpl w:val="E498287C"/>
    <w:lvl w:ilvl="0" w:tplc="59FCA148">
      <w:start w:val="1"/>
      <w:numFmt w:val="bullet"/>
      <w:lvlText w:val="☃"/>
      <w:lvlJc w:val="left"/>
      <w:pPr>
        <w:ind w:left="720" w:hanging="360"/>
      </w:pPr>
      <w:rPr>
        <w:rFonts w:ascii="Yu Gothic UI Semilight" w:eastAsia="Yu Gothic UI Semilight" w:hAnsi="Yu Gothic UI Semilight" w:hint="eastAsia"/>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92B162E"/>
    <w:multiLevelType w:val="hybridMultilevel"/>
    <w:tmpl w:val="3196A608"/>
    <w:lvl w:ilvl="0" w:tplc="59FCA148">
      <w:start w:val="1"/>
      <w:numFmt w:val="bullet"/>
      <w:lvlText w:val="☃"/>
      <w:lvlJc w:val="left"/>
      <w:pPr>
        <w:ind w:left="720" w:hanging="360"/>
      </w:pPr>
      <w:rPr>
        <w:rFonts w:ascii="Yu Gothic UI Semilight" w:eastAsia="Yu Gothic UI Semilight" w:hAnsi="Yu Gothic UI Semilight" w:hint="eastAsia"/>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C283C33"/>
    <w:multiLevelType w:val="multilevel"/>
    <w:tmpl w:val="85164258"/>
    <w:lvl w:ilvl="0">
      <w:start w:val="1"/>
      <w:numFmt w:val="decimal"/>
      <w:lvlText w:val="%1."/>
      <w:lvlJc w:val="left"/>
      <w:pPr>
        <w:tabs>
          <w:tab w:val="num" w:pos="0"/>
        </w:tabs>
        <w:ind w:left="0" w:hanging="360"/>
      </w:pPr>
    </w:lvl>
    <w:lvl w:ilvl="1" w:tentative="1">
      <w:start w:val="1"/>
      <w:numFmt w:val="decimal"/>
      <w:lvlText w:val="%2."/>
      <w:lvlJc w:val="left"/>
      <w:pPr>
        <w:tabs>
          <w:tab w:val="num" w:pos="720"/>
        </w:tabs>
        <w:ind w:left="720" w:hanging="360"/>
      </w:pPr>
    </w:lvl>
    <w:lvl w:ilvl="2" w:tentative="1">
      <w:start w:val="1"/>
      <w:numFmt w:val="decimal"/>
      <w:lvlText w:val="%3."/>
      <w:lvlJc w:val="left"/>
      <w:pPr>
        <w:tabs>
          <w:tab w:val="num" w:pos="1440"/>
        </w:tabs>
        <w:ind w:left="1440" w:hanging="360"/>
      </w:pPr>
    </w:lvl>
    <w:lvl w:ilvl="3" w:tentative="1">
      <w:start w:val="1"/>
      <w:numFmt w:val="decimal"/>
      <w:lvlText w:val="%4."/>
      <w:lvlJc w:val="left"/>
      <w:pPr>
        <w:tabs>
          <w:tab w:val="num" w:pos="2160"/>
        </w:tabs>
        <w:ind w:left="2160" w:hanging="360"/>
      </w:pPr>
    </w:lvl>
    <w:lvl w:ilvl="4" w:tentative="1">
      <w:start w:val="1"/>
      <w:numFmt w:val="decimal"/>
      <w:lvlText w:val="%5."/>
      <w:lvlJc w:val="left"/>
      <w:pPr>
        <w:tabs>
          <w:tab w:val="num" w:pos="2880"/>
        </w:tabs>
        <w:ind w:left="2880" w:hanging="360"/>
      </w:pPr>
    </w:lvl>
    <w:lvl w:ilvl="5" w:tentative="1">
      <w:start w:val="1"/>
      <w:numFmt w:val="decimal"/>
      <w:lvlText w:val="%6."/>
      <w:lvlJc w:val="left"/>
      <w:pPr>
        <w:tabs>
          <w:tab w:val="num" w:pos="3600"/>
        </w:tabs>
        <w:ind w:left="3600" w:hanging="360"/>
      </w:pPr>
    </w:lvl>
    <w:lvl w:ilvl="6" w:tentative="1">
      <w:start w:val="1"/>
      <w:numFmt w:val="decimal"/>
      <w:lvlText w:val="%7."/>
      <w:lvlJc w:val="left"/>
      <w:pPr>
        <w:tabs>
          <w:tab w:val="num" w:pos="4320"/>
        </w:tabs>
        <w:ind w:left="4320" w:hanging="360"/>
      </w:pPr>
    </w:lvl>
    <w:lvl w:ilvl="7" w:tentative="1">
      <w:start w:val="1"/>
      <w:numFmt w:val="decimal"/>
      <w:lvlText w:val="%8."/>
      <w:lvlJc w:val="left"/>
      <w:pPr>
        <w:tabs>
          <w:tab w:val="num" w:pos="5040"/>
        </w:tabs>
        <w:ind w:left="5040" w:hanging="360"/>
      </w:pPr>
    </w:lvl>
    <w:lvl w:ilvl="8" w:tentative="1">
      <w:start w:val="1"/>
      <w:numFmt w:val="decimal"/>
      <w:lvlText w:val="%9."/>
      <w:lvlJc w:val="left"/>
      <w:pPr>
        <w:tabs>
          <w:tab w:val="num" w:pos="5760"/>
        </w:tabs>
        <w:ind w:left="5760" w:hanging="360"/>
      </w:pPr>
    </w:lvl>
  </w:abstractNum>
  <w:abstractNum w:abstractNumId="5" w15:restartNumberingAfterBreak="0">
    <w:nsid w:val="30515143"/>
    <w:multiLevelType w:val="hybridMultilevel"/>
    <w:tmpl w:val="5C0818A4"/>
    <w:lvl w:ilvl="0" w:tplc="59FCA148">
      <w:start w:val="1"/>
      <w:numFmt w:val="bullet"/>
      <w:lvlText w:val="☃"/>
      <w:lvlJc w:val="left"/>
      <w:pPr>
        <w:ind w:left="720" w:hanging="360"/>
      </w:pPr>
      <w:rPr>
        <w:rFonts w:ascii="Yu Gothic UI Semilight" w:eastAsia="Yu Gothic UI Semilight" w:hAnsi="Yu Gothic UI Semilight" w:hint="eastAsia"/>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23D02FA"/>
    <w:multiLevelType w:val="hybridMultilevel"/>
    <w:tmpl w:val="A3B863EC"/>
    <w:lvl w:ilvl="0" w:tplc="59FCA148">
      <w:start w:val="1"/>
      <w:numFmt w:val="bullet"/>
      <w:lvlText w:val="☃"/>
      <w:lvlJc w:val="left"/>
      <w:pPr>
        <w:ind w:left="720" w:hanging="360"/>
      </w:pPr>
      <w:rPr>
        <w:rFonts w:ascii="Yu Gothic UI Semilight" w:eastAsia="Yu Gothic UI Semilight" w:hAnsi="Yu Gothic UI Semilight" w:hint="eastAsia"/>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ECB0BB1"/>
    <w:multiLevelType w:val="hybridMultilevel"/>
    <w:tmpl w:val="73A4CB9C"/>
    <w:lvl w:ilvl="0" w:tplc="59FCA148">
      <w:start w:val="1"/>
      <w:numFmt w:val="bullet"/>
      <w:lvlText w:val="☃"/>
      <w:lvlJc w:val="left"/>
      <w:pPr>
        <w:ind w:left="720" w:hanging="360"/>
      </w:pPr>
      <w:rPr>
        <w:rFonts w:ascii="Yu Gothic UI Semilight" w:eastAsia="Yu Gothic UI Semilight" w:hAnsi="Yu Gothic UI Semilight" w:hint="eastAsia"/>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64990F5C"/>
    <w:multiLevelType w:val="hybridMultilevel"/>
    <w:tmpl w:val="ECC013B4"/>
    <w:lvl w:ilvl="0" w:tplc="59FCA148">
      <w:start w:val="1"/>
      <w:numFmt w:val="bullet"/>
      <w:lvlText w:val="☃"/>
      <w:lvlJc w:val="left"/>
      <w:pPr>
        <w:ind w:left="720" w:hanging="360"/>
      </w:pPr>
      <w:rPr>
        <w:rFonts w:ascii="Yu Gothic UI Semilight" w:eastAsia="Yu Gothic UI Semilight" w:hAnsi="Yu Gothic UI Semilight" w:hint="eastAsia"/>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96146CD"/>
    <w:multiLevelType w:val="hybridMultilevel"/>
    <w:tmpl w:val="BC881CE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7A6F552C"/>
    <w:multiLevelType w:val="hybridMultilevel"/>
    <w:tmpl w:val="69FE9540"/>
    <w:lvl w:ilvl="0" w:tplc="59FCA148">
      <w:start w:val="1"/>
      <w:numFmt w:val="bullet"/>
      <w:lvlText w:val="☃"/>
      <w:lvlJc w:val="left"/>
      <w:pPr>
        <w:ind w:left="720" w:hanging="360"/>
      </w:pPr>
      <w:rPr>
        <w:rFonts w:ascii="Yu Gothic UI Semilight" w:eastAsia="Yu Gothic UI Semilight" w:hAnsi="Yu Gothic UI Semilight" w:hint="eastAsia"/>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7CDF4BB4"/>
    <w:multiLevelType w:val="hybridMultilevel"/>
    <w:tmpl w:val="F98899CA"/>
    <w:lvl w:ilvl="0" w:tplc="59FCA148">
      <w:start w:val="1"/>
      <w:numFmt w:val="bullet"/>
      <w:lvlText w:val="☃"/>
      <w:lvlJc w:val="left"/>
      <w:pPr>
        <w:ind w:left="720" w:hanging="360"/>
      </w:pPr>
      <w:rPr>
        <w:rFonts w:ascii="Yu Gothic UI Semilight" w:eastAsia="Yu Gothic UI Semilight" w:hAnsi="Yu Gothic UI Semilight" w:hint="eastAsia"/>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0"/>
  </w:num>
  <w:num w:numId="2">
    <w:abstractNumId w:val="7"/>
  </w:num>
  <w:num w:numId="3">
    <w:abstractNumId w:val="4"/>
  </w:num>
  <w:num w:numId="4">
    <w:abstractNumId w:val="0"/>
  </w:num>
  <w:num w:numId="5">
    <w:abstractNumId w:val="1"/>
  </w:num>
  <w:num w:numId="6">
    <w:abstractNumId w:val="2"/>
  </w:num>
  <w:num w:numId="7">
    <w:abstractNumId w:val="3"/>
  </w:num>
  <w:num w:numId="8">
    <w:abstractNumId w:val="8"/>
  </w:num>
  <w:num w:numId="9">
    <w:abstractNumId w:val="6"/>
  </w:num>
  <w:num w:numId="10">
    <w:abstractNumId w:val="5"/>
  </w:num>
  <w:num w:numId="11">
    <w:abstractNumId w:val="11"/>
  </w:num>
  <w:num w:numId="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01E6"/>
    <w:rsid w:val="00116B35"/>
    <w:rsid w:val="001309C9"/>
    <w:rsid w:val="00194951"/>
    <w:rsid w:val="0020449D"/>
    <w:rsid w:val="002D3890"/>
    <w:rsid w:val="00377BDB"/>
    <w:rsid w:val="003F1D84"/>
    <w:rsid w:val="004112E3"/>
    <w:rsid w:val="00414D13"/>
    <w:rsid w:val="00490236"/>
    <w:rsid w:val="00677C91"/>
    <w:rsid w:val="006847BD"/>
    <w:rsid w:val="006F46E6"/>
    <w:rsid w:val="007126D0"/>
    <w:rsid w:val="00985054"/>
    <w:rsid w:val="00AD4D84"/>
    <w:rsid w:val="00B61D5B"/>
    <w:rsid w:val="00B62E4E"/>
    <w:rsid w:val="00C11FFA"/>
    <w:rsid w:val="00DD4119"/>
    <w:rsid w:val="00F201E6"/>
    <w:rsid w:val="00FD5CAD"/>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618F2E"/>
  <w15:chartTrackingRefBased/>
  <w15:docId w15:val="{B26A27E7-469B-4B82-9C2B-17377F7D9D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1"/>
        <w:szCs w:val="21"/>
        <w:lang w:val="en-GB" w:eastAsia="zh-CN" w:bidi="ar-SA"/>
      </w:rPr>
    </w:rPrDefault>
    <w:pPrDefault>
      <w:pPr>
        <w:spacing w:after="160" w:line="30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4D84"/>
  </w:style>
  <w:style w:type="paragraph" w:styleId="Heading1">
    <w:name w:val="heading 1"/>
    <w:basedOn w:val="Normal"/>
    <w:next w:val="Normal"/>
    <w:link w:val="Heading1Char"/>
    <w:uiPriority w:val="9"/>
    <w:qFormat/>
    <w:rsid w:val="00AD4D84"/>
    <w:pPr>
      <w:keepNext/>
      <w:keepLines/>
      <w:spacing w:before="320" w:after="80" w:line="240" w:lineRule="auto"/>
      <w:jc w:val="center"/>
      <w:outlineLvl w:val="0"/>
    </w:pPr>
    <w:rPr>
      <w:rFonts w:asciiTheme="majorHAnsi" w:eastAsiaTheme="majorEastAsia" w:hAnsiTheme="majorHAnsi" w:cstheme="majorBidi"/>
      <w:color w:val="B3186D" w:themeColor="accent1" w:themeShade="BF"/>
      <w:sz w:val="40"/>
      <w:szCs w:val="40"/>
    </w:rPr>
  </w:style>
  <w:style w:type="paragraph" w:styleId="Heading2">
    <w:name w:val="heading 2"/>
    <w:basedOn w:val="Normal"/>
    <w:next w:val="Normal"/>
    <w:link w:val="Heading2Char"/>
    <w:uiPriority w:val="9"/>
    <w:unhideWhenUsed/>
    <w:qFormat/>
    <w:rsid w:val="00AD4D84"/>
    <w:pPr>
      <w:keepNext/>
      <w:keepLines/>
      <w:spacing w:before="160" w:after="40" w:line="240" w:lineRule="auto"/>
      <w:jc w:val="center"/>
      <w:outlineLvl w:val="1"/>
    </w:pPr>
    <w:rPr>
      <w:rFonts w:asciiTheme="majorHAnsi" w:eastAsiaTheme="majorEastAsia" w:hAnsiTheme="majorHAnsi" w:cstheme="majorBidi"/>
      <w:sz w:val="32"/>
      <w:szCs w:val="32"/>
    </w:rPr>
  </w:style>
  <w:style w:type="paragraph" w:styleId="Heading3">
    <w:name w:val="heading 3"/>
    <w:basedOn w:val="Normal"/>
    <w:next w:val="Normal"/>
    <w:link w:val="Heading3Char"/>
    <w:uiPriority w:val="9"/>
    <w:semiHidden/>
    <w:unhideWhenUsed/>
    <w:qFormat/>
    <w:rsid w:val="00AD4D84"/>
    <w:pPr>
      <w:keepNext/>
      <w:keepLines/>
      <w:spacing w:before="160" w:after="0" w:line="240" w:lineRule="auto"/>
      <w:outlineLvl w:val="2"/>
    </w:pPr>
    <w:rPr>
      <w:rFonts w:asciiTheme="majorHAnsi" w:eastAsiaTheme="majorEastAsia" w:hAnsiTheme="majorHAnsi" w:cstheme="majorBidi"/>
      <w:sz w:val="32"/>
      <w:szCs w:val="32"/>
    </w:rPr>
  </w:style>
  <w:style w:type="paragraph" w:styleId="Heading4">
    <w:name w:val="heading 4"/>
    <w:basedOn w:val="Normal"/>
    <w:next w:val="Normal"/>
    <w:link w:val="Heading4Char"/>
    <w:uiPriority w:val="9"/>
    <w:semiHidden/>
    <w:unhideWhenUsed/>
    <w:qFormat/>
    <w:rsid w:val="00AD4D84"/>
    <w:pPr>
      <w:keepNext/>
      <w:keepLines/>
      <w:spacing w:before="80" w:after="0"/>
      <w:outlineLvl w:val="3"/>
    </w:pPr>
    <w:rPr>
      <w:rFonts w:asciiTheme="majorHAnsi" w:eastAsiaTheme="majorEastAsia" w:hAnsiTheme="majorHAnsi" w:cstheme="majorBidi"/>
      <w:i/>
      <w:iCs/>
      <w:sz w:val="30"/>
      <w:szCs w:val="30"/>
    </w:rPr>
  </w:style>
  <w:style w:type="paragraph" w:styleId="Heading5">
    <w:name w:val="heading 5"/>
    <w:basedOn w:val="Normal"/>
    <w:next w:val="Normal"/>
    <w:link w:val="Heading5Char"/>
    <w:uiPriority w:val="9"/>
    <w:semiHidden/>
    <w:unhideWhenUsed/>
    <w:qFormat/>
    <w:rsid w:val="00AD4D84"/>
    <w:pPr>
      <w:keepNext/>
      <w:keepLines/>
      <w:spacing w:before="40" w:after="0"/>
      <w:outlineLvl w:val="4"/>
    </w:pPr>
    <w:rPr>
      <w:rFonts w:asciiTheme="majorHAnsi" w:eastAsiaTheme="majorEastAsia" w:hAnsiTheme="majorHAnsi" w:cstheme="majorBidi"/>
      <w:sz w:val="28"/>
      <w:szCs w:val="28"/>
    </w:rPr>
  </w:style>
  <w:style w:type="paragraph" w:styleId="Heading6">
    <w:name w:val="heading 6"/>
    <w:basedOn w:val="Normal"/>
    <w:next w:val="Normal"/>
    <w:link w:val="Heading6Char"/>
    <w:uiPriority w:val="9"/>
    <w:semiHidden/>
    <w:unhideWhenUsed/>
    <w:qFormat/>
    <w:rsid w:val="00AD4D84"/>
    <w:pPr>
      <w:keepNext/>
      <w:keepLines/>
      <w:spacing w:before="40" w:after="0"/>
      <w:outlineLvl w:val="5"/>
    </w:pPr>
    <w:rPr>
      <w:rFonts w:asciiTheme="majorHAnsi" w:eastAsiaTheme="majorEastAsia" w:hAnsiTheme="majorHAnsi" w:cstheme="majorBidi"/>
      <w:i/>
      <w:iCs/>
      <w:sz w:val="26"/>
      <w:szCs w:val="26"/>
    </w:rPr>
  </w:style>
  <w:style w:type="paragraph" w:styleId="Heading7">
    <w:name w:val="heading 7"/>
    <w:basedOn w:val="Normal"/>
    <w:next w:val="Normal"/>
    <w:link w:val="Heading7Char"/>
    <w:uiPriority w:val="9"/>
    <w:semiHidden/>
    <w:unhideWhenUsed/>
    <w:qFormat/>
    <w:rsid w:val="00AD4D84"/>
    <w:pPr>
      <w:keepNext/>
      <w:keepLines/>
      <w:spacing w:before="40" w:after="0"/>
      <w:outlineLvl w:val="6"/>
    </w:pPr>
    <w:rPr>
      <w:rFonts w:asciiTheme="majorHAnsi" w:eastAsiaTheme="majorEastAsia" w:hAnsiTheme="majorHAnsi" w:cstheme="majorBidi"/>
      <w:sz w:val="24"/>
      <w:szCs w:val="24"/>
    </w:rPr>
  </w:style>
  <w:style w:type="paragraph" w:styleId="Heading8">
    <w:name w:val="heading 8"/>
    <w:basedOn w:val="Normal"/>
    <w:next w:val="Normal"/>
    <w:link w:val="Heading8Char"/>
    <w:uiPriority w:val="9"/>
    <w:semiHidden/>
    <w:unhideWhenUsed/>
    <w:qFormat/>
    <w:rsid w:val="00AD4D84"/>
    <w:pPr>
      <w:keepNext/>
      <w:keepLines/>
      <w:spacing w:before="40" w:after="0"/>
      <w:outlineLvl w:val="7"/>
    </w:pPr>
    <w:rPr>
      <w:rFonts w:asciiTheme="majorHAnsi" w:eastAsiaTheme="majorEastAsia" w:hAnsiTheme="majorHAnsi" w:cstheme="majorBidi"/>
      <w:i/>
      <w:iCs/>
      <w:sz w:val="22"/>
      <w:szCs w:val="22"/>
    </w:rPr>
  </w:style>
  <w:style w:type="paragraph" w:styleId="Heading9">
    <w:name w:val="heading 9"/>
    <w:basedOn w:val="Normal"/>
    <w:next w:val="Normal"/>
    <w:link w:val="Heading9Char"/>
    <w:uiPriority w:val="9"/>
    <w:semiHidden/>
    <w:unhideWhenUsed/>
    <w:qFormat/>
    <w:rsid w:val="00AD4D84"/>
    <w:pPr>
      <w:keepNext/>
      <w:keepLines/>
      <w:spacing w:before="40" w:after="0"/>
      <w:outlineLvl w:val="8"/>
    </w:pPr>
    <w:rPr>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201E6"/>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F201E6"/>
    <w:rPr>
      <w:color w:val="0000FF"/>
      <w:u w:val="single"/>
    </w:rPr>
  </w:style>
  <w:style w:type="character" w:customStyle="1" w:styleId="Heading1Char">
    <w:name w:val="Heading 1 Char"/>
    <w:basedOn w:val="DefaultParagraphFont"/>
    <w:link w:val="Heading1"/>
    <w:uiPriority w:val="9"/>
    <w:rsid w:val="00AD4D84"/>
    <w:rPr>
      <w:rFonts w:asciiTheme="majorHAnsi" w:eastAsiaTheme="majorEastAsia" w:hAnsiTheme="majorHAnsi" w:cstheme="majorBidi"/>
      <w:color w:val="B3186D" w:themeColor="accent1" w:themeShade="BF"/>
      <w:sz w:val="40"/>
      <w:szCs w:val="40"/>
    </w:rPr>
  </w:style>
  <w:style w:type="character" w:styleId="UnresolvedMention">
    <w:name w:val="Unresolved Mention"/>
    <w:basedOn w:val="DefaultParagraphFont"/>
    <w:uiPriority w:val="99"/>
    <w:semiHidden/>
    <w:unhideWhenUsed/>
    <w:rsid w:val="00F201E6"/>
    <w:rPr>
      <w:color w:val="605E5C"/>
      <w:shd w:val="clear" w:color="auto" w:fill="E1DFDD"/>
    </w:rPr>
  </w:style>
  <w:style w:type="character" w:customStyle="1" w:styleId="Heading2Char">
    <w:name w:val="Heading 2 Char"/>
    <w:basedOn w:val="DefaultParagraphFont"/>
    <w:link w:val="Heading2"/>
    <w:uiPriority w:val="9"/>
    <w:rsid w:val="00AD4D84"/>
    <w:rPr>
      <w:rFonts w:asciiTheme="majorHAnsi" w:eastAsiaTheme="majorEastAsia" w:hAnsiTheme="majorHAnsi" w:cstheme="majorBidi"/>
      <w:sz w:val="32"/>
      <w:szCs w:val="32"/>
    </w:rPr>
  </w:style>
  <w:style w:type="paragraph" w:styleId="NoSpacing">
    <w:name w:val="No Spacing"/>
    <w:uiPriority w:val="1"/>
    <w:qFormat/>
    <w:rsid w:val="00AD4D84"/>
    <w:pPr>
      <w:spacing w:after="0" w:line="240" w:lineRule="auto"/>
    </w:pPr>
  </w:style>
  <w:style w:type="paragraph" w:styleId="ListParagraph">
    <w:name w:val="List Paragraph"/>
    <w:basedOn w:val="Normal"/>
    <w:uiPriority w:val="34"/>
    <w:qFormat/>
    <w:rsid w:val="00116B35"/>
    <w:pPr>
      <w:ind w:left="720"/>
      <w:contextualSpacing/>
    </w:pPr>
  </w:style>
  <w:style w:type="character" w:customStyle="1" w:styleId="info-text">
    <w:name w:val="info-text"/>
    <w:basedOn w:val="DefaultParagraphFont"/>
    <w:rsid w:val="00B62E4E"/>
  </w:style>
  <w:style w:type="character" w:styleId="Emphasis">
    <w:name w:val="Emphasis"/>
    <w:basedOn w:val="DefaultParagraphFont"/>
    <w:uiPriority w:val="20"/>
    <w:qFormat/>
    <w:rsid w:val="00AD4D84"/>
    <w:rPr>
      <w:i/>
      <w:iCs/>
      <w:color w:val="000000" w:themeColor="text1"/>
    </w:rPr>
  </w:style>
  <w:style w:type="paragraph" w:styleId="Header">
    <w:name w:val="header"/>
    <w:basedOn w:val="Normal"/>
    <w:link w:val="HeaderChar"/>
    <w:uiPriority w:val="99"/>
    <w:unhideWhenUsed/>
    <w:rsid w:val="00AD4D84"/>
    <w:pPr>
      <w:tabs>
        <w:tab w:val="center" w:pos="4513"/>
        <w:tab w:val="right" w:pos="9026"/>
      </w:tabs>
      <w:spacing w:after="0" w:line="240" w:lineRule="auto"/>
    </w:pPr>
  </w:style>
  <w:style w:type="character" w:customStyle="1" w:styleId="HeaderChar">
    <w:name w:val="Header Char"/>
    <w:basedOn w:val="DefaultParagraphFont"/>
    <w:link w:val="Header"/>
    <w:uiPriority w:val="99"/>
    <w:rsid w:val="00AD4D84"/>
  </w:style>
  <w:style w:type="paragraph" w:styleId="Footer">
    <w:name w:val="footer"/>
    <w:basedOn w:val="Normal"/>
    <w:link w:val="FooterChar"/>
    <w:uiPriority w:val="99"/>
    <w:unhideWhenUsed/>
    <w:rsid w:val="00AD4D84"/>
    <w:pPr>
      <w:tabs>
        <w:tab w:val="center" w:pos="4513"/>
        <w:tab w:val="right" w:pos="9026"/>
      </w:tabs>
      <w:spacing w:after="0" w:line="240" w:lineRule="auto"/>
    </w:pPr>
  </w:style>
  <w:style w:type="character" w:customStyle="1" w:styleId="FooterChar">
    <w:name w:val="Footer Char"/>
    <w:basedOn w:val="DefaultParagraphFont"/>
    <w:link w:val="Footer"/>
    <w:uiPriority w:val="99"/>
    <w:rsid w:val="00AD4D84"/>
  </w:style>
  <w:style w:type="paragraph" w:styleId="Title">
    <w:name w:val="Title"/>
    <w:basedOn w:val="Normal"/>
    <w:next w:val="Normal"/>
    <w:link w:val="TitleChar"/>
    <w:uiPriority w:val="10"/>
    <w:qFormat/>
    <w:rsid w:val="00AD4D84"/>
    <w:pPr>
      <w:pBdr>
        <w:top w:val="single" w:sz="6" w:space="8" w:color="4EA6DC" w:themeColor="accent3"/>
        <w:bottom w:val="single" w:sz="6" w:space="8" w:color="4EA6DC" w:themeColor="accent3"/>
      </w:pBdr>
      <w:spacing w:after="400" w:line="240" w:lineRule="auto"/>
      <w:contextualSpacing/>
      <w:jc w:val="center"/>
    </w:pPr>
    <w:rPr>
      <w:rFonts w:asciiTheme="majorHAnsi" w:eastAsiaTheme="majorEastAsia" w:hAnsiTheme="majorHAnsi" w:cstheme="majorBidi"/>
      <w:caps/>
      <w:color w:val="454551" w:themeColor="text2"/>
      <w:spacing w:val="30"/>
      <w:sz w:val="72"/>
      <w:szCs w:val="72"/>
    </w:rPr>
  </w:style>
  <w:style w:type="character" w:customStyle="1" w:styleId="TitleChar">
    <w:name w:val="Title Char"/>
    <w:basedOn w:val="DefaultParagraphFont"/>
    <w:link w:val="Title"/>
    <w:uiPriority w:val="10"/>
    <w:rsid w:val="00AD4D84"/>
    <w:rPr>
      <w:rFonts w:asciiTheme="majorHAnsi" w:eastAsiaTheme="majorEastAsia" w:hAnsiTheme="majorHAnsi" w:cstheme="majorBidi"/>
      <w:caps/>
      <w:color w:val="454551" w:themeColor="text2"/>
      <w:spacing w:val="30"/>
      <w:sz w:val="72"/>
      <w:szCs w:val="72"/>
    </w:rPr>
  </w:style>
  <w:style w:type="character" w:customStyle="1" w:styleId="Heading3Char">
    <w:name w:val="Heading 3 Char"/>
    <w:basedOn w:val="DefaultParagraphFont"/>
    <w:link w:val="Heading3"/>
    <w:uiPriority w:val="9"/>
    <w:semiHidden/>
    <w:rsid w:val="00AD4D84"/>
    <w:rPr>
      <w:rFonts w:asciiTheme="majorHAnsi" w:eastAsiaTheme="majorEastAsia" w:hAnsiTheme="majorHAnsi" w:cstheme="majorBidi"/>
      <w:sz w:val="32"/>
      <w:szCs w:val="32"/>
    </w:rPr>
  </w:style>
  <w:style w:type="character" w:customStyle="1" w:styleId="Heading4Char">
    <w:name w:val="Heading 4 Char"/>
    <w:basedOn w:val="DefaultParagraphFont"/>
    <w:link w:val="Heading4"/>
    <w:uiPriority w:val="9"/>
    <w:semiHidden/>
    <w:rsid w:val="00AD4D84"/>
    <w:rPr>
      <w:rFonts w:asciiTheme="majorHAnsi" w:eastAsiaTheme="majorEastAsia" w:hAnsiTheme="majorHAnsi" w:cstheme="majorBidi"/>
      <w:i/>
      <w:iCs/>
      <w:sz w:val="30"/>
      <w:szCs w:val="30"/>
    </w:rPr>
  </w:style>
  <w:style w:type="character" w:customStyle="1" w:styleId="Heading5Char">
    <w:name w:val="Heading 5 Char"/>
    <w:basedOn w:val="DefaultParagraphFont"/>
    <w:link w:val="Heading5"/>
    <w:uiPriority w:val="9"/>
    <w:semiHidden/>
    <w:rsid w:val="00AD4D84"/>
    <w:rPr>
      <w:rFonts w:asciiTheme="majorHAnsi" w:eastAsiaTheme="majorEastAsia" w:hAnsiTheme="majorHAnsi" w:cstheme="majorBidi"/>
      <w:sz w:val="28"/>
      <w:szCs w:val="28"/>
    </w:rPr>
  </w:style>
  <w:style w:type="character" w:customStyle="1" w:styleId="Heading6Char">
    <w:name w:val="Heading 6 Char"/>
    <w:basedOn w:val="DefaultParagraphFont"/>
    <w:link w:val="Heading6"/>
    <w:uiPriority w:val="9"/>
    <w:semiHidden/>
    <w:rsid w:val="00AD4D84"/>
    <w:rPr>
      <w:rFonts w:asciiTheme="majorHAnsi" w:eastAsiaTheme="majorEastAsia" w:hAnsiTheme="majorHAnsi" w:cstheme="majorBidi"/>
      <w:i/>
      <w:iCs/>
      <w:sz w:val="26"/>
      <w:szCs w:val="26"/>
    </w:rPr>
  </w:style>
  <w:style w:type="character" w:customStyle="1" w:styleId="Heading7Char">
    <w:name w:val="Heading 7 Char"/>
    <w:basedOn w:val="DefaultParagraphFont"/>
    <w:link w:val="Heading7"/>
    <w:uiPriority w:val="9"/>
    <w:semiHidden/>
    <w:rsid w:val="00AD4D84"/>
    <w:rPr>
      <w:rFonts w:asciiTheme="majorHAnsi" w:eastAsiaTheme="majorEastAsia" w:hAnsiTheme="majorHAnsi" w:cstheme="majorBidi"/>
      <w:sz w:val="24"/>
      <w:szCs w:val="24"/>
    </w:rPr>
  </w:style>
  <w:style w:type="character" w:customStyle="1" w:styleId="Heading8Char">
    <w:name w:val="Heading 8 Char"/>
    <w:basedOn w:val="DefaultParagraphFont"/>
    <w:link w:val="Heading8"/>
    <w:uiPriority w:val="9"/>
    <w:semiHidden/>
    <w:rsid w:val="00AD4D84"/>
    <w:rPr>
      <w:rFonts w:asciiTheme="majorHAnsi" w:eastAsiaTheme="majorEastAsia" w:hAnsiTheme="majorHAnsi" w:cstheme="majorBidi"/>
      <w:i/>
      <w:iCs/>
      <w:sz w:val="22"/>
      <w:szCs w:val="22"/>
    </w:rPr>
  </w:style>
  <w:style w:type="character" w:customStyle="1" w:styleId="Heading9Char">
    <w:name w:val="Heading 9 Char"/>
    <w:basedOn w:val="DefaultParagraphFont"/>
    <w:link w:val="Heading9"/>
    <w:uiPriority w:val="9"/>
    <w:semiHidden/>
    <w:rsid w:val="00AD4D84"/>
    <w:rPr>
      <w:b/>
      <w:bCs/>
      <w:i/>
      <w:iCs/>
    </w:rPr>
  </w:style>
  <w:style w:type="paragraph" w:styleId="Caption">
    <w:name w:val="caption"/>
    <w:basedOn w:val="Normal"/>
    <w:next w:val="Normal"/>
    <w:uiPriority w:val="35"/>
    <w:semiHidden/>
    <w:unhideWhenUsed/>
    <w:qFormat/>
    <w:rsid w:val="00AD4D84"/>
    <w:pPr>
      <w:spacing w:line="240" w:lineRule="auto"/>
    </w:pPr>
    <w:rPr>
      <w:b/>
      <w:bCs/>
      <w:color w:val="404040" w:themeColor="text1" w:themeTint="BF"/>
      <w:sz w:val="16"/>
      <w:szCs w:val="16"/>
    </w:rPr>
  </w:style>
  <w:style w:type="paragraph" w:styleId="Subtitle">
    <w:name w:val="Subtitle"/>
    <w:basedOn w:val="Normal"/>
    <w:next w:val="Normal"/>
    <w:link w:val="SubtitleChar"/>
    <w:uiPriority w:val="11"/>
    <w:qFormat/>
    <w:rsid w:val="00AD4D84"/>
    <w:pPr>
      <w:numPr>
        <w:ilvl w:val="1"/>
      </w:numPr>
      <w:jc w:val="center"/>
    </w:pPr>
    <w:rPr>
      <w:color w:val="454551" w:themeColor="text2"/>
      <w:sz w:val="28"/>
      <w:szCs w:val="28"/>
    </w:rPr>
  </w:style>
  <w:style w:type="character" w:customStyle="1" w:styleId="SubtitleChar">
    <w:name w:val="Subtitle Char"/>
    <w:basedOn w:val="DefaultParagraphFont"/>
    <w:link w:val="Subtitle"/>
    <w:uiPriority w:val="11"/>
    <w:rsid w:val="00AD4D84"/>
    <w:rPr>
      <w:color w:val="454551" w:themeColor="text2"/>
      <w:sz w:val="28"/>
      <w:szCs w:val="28"/>
    </w:rPr>
  </w:style>
  <w:style w:type="character" w:styleId="Strong">
    <w:name w:val="Strong"/>
    <w:basedOn w:val="DefaultParagraphFont"/>
    <w:uiPriority w:val="22"/>
    <w:qFormat/>
    <w:rsid w:val="00AD4D84"/>
    <w:rPr>
      <w:b/>
      <w:bCs/>
    </w:rPr>
  </w:style>
  <w:style w:type="paragraph" w:styleId="Quote">
    <w:name w:val="Quote"/>
    <w:basedOn w:val="Normal"/>
    <w:next w:val="Normal"/>
    <w:link w:val="QuoteChar"/>
    <w:uiPriority w:val="29"/>
    <w:qFormat/>
    <w:rsid w:val="00AD4D84"/>
    <w:pPr>
      <w:spacing w:before="160"/>
      <w:ind w:left="720" w:right="720"/>
      <w:jc w:val="center"/>
    </w:pPr>
    <w:rPr>
      <w:i/>
      <w:iCs/>
      <w:color w:val="2581BA" w:themeColor="accent3" w:themeShade="BF"/>
      <w:sz w:val="24"/>
      <w:szCs w:val="24"/>
    </w:rPr>
  </w:style>
  <w:style w:type="character" w:customStyle="1" w:styleId="QuoteChar">
    <w:name w:val="Quote Char"/>
    <w:basedOn w:val="DefaultParagraphFont"/>
    <w:link w:val="Quote"/>
    <w:uiPriority w:val="29"/>
    <w:rsid w:val="00AD4D84"/>
    <w:rPr>
      <w:i/>
      <w:iCs/>
      <w:color w:val="2581BA" w:themeColor="accent3" w:themeShade="BF"/>
      <w:sz w:val="24"/>
      <w:szCs w:val="24"/>
    </w:rPr>
  </w:style>
  <w:style w:type="paragraph" w:styleId="IntenseQuote">
    <w:name w:val="Intense Quote"/>
    <w:basedOn w:val="Normal"/>
    <w:next w:val="Normal"/>
    <w:link w:val="IntenseQuoteChar"/>
    <w:uiPriority w:val="30"/>
    <w:qFormat/>
    <w:rsid w:val="00AD4D84"/>
    <w:pPr>
      <w:spacing w:before="160" w:line="276" w:lineRule="auto"/>
      <w:ind w:left="936" w:right="936"/>
      <w:jc w:val="center"/>
    </w:pPr>
    <w:rPr>
      <w:rFonts w:asciiTheme="majorHAnsi" w:eastAsiaTheme="majorEastAsia" w:hAnsiTheme="majorHAnsi" w:cstheme="majorBidi"/>
      <w:caps/>
      <w:color w:val="B3186D" w:themeColor="accent1" w:themeShade="BF"/>
      <w:sz w:val="28"/>
      <w:szCs w:val="28"/>
    </w:rPr>
  </w:style>
  <w:style w:type="character" w:customStyle="1" w:styleId="IntenseQuoteChar">
    <w:name w:val="Intense Quote Char"/>
    <w:basedOn w:val="DefaultParagraphFont"/>
    <w:link w:val="IntenseQuote"/>
    <w:uiPriority w:val="30"/>
    <w:rsid w:val="00AD4D84"/>
    <w:rPr>
      <w:rFonts w:asciiTheme="majorHAnsi" w:eastAsiaTheme="majorEastAsia" w:hAnsiTheme="majorHAnsi" w:cstheme="majorBidi"/>
      <w:caps/>
      <w:color w:val="B3186D" w:themeColor="accent1" w:themeShade="BF"/>
      <w:sz w:val="28"/>
      <w:szCs w:val="28"/>
    </w:rPr>
  </w:style>
  <w:style w:type="character" w:styleId="SubtleEmphasis">
    <w:name w:val="Subtle Emphasis"/>
    <w:basedOn w:val="DefaultParagraphFont"/>
    <w:uiPriority w:val="19"/>
    <w:qFormat/>
    <w:rsid w:val="00AD4D84"/>
    <w:rPr>
      <w:i/>
      <w:iCs/>
      <w:color w:val="595959" w:themeColor="text1" w:themeTint="A6"/>
    </w:rPr>
  </w:style>
  <w:style w:type="character" w:styleId="IntenseEmphasis">
    <w:name w:val="Intense Emphasis"/>
    <w:basedOn w:val="DefaultParagraphFont"/>
    <w:uiPriority w:val="21"/>
    <w:qFormat/>
    <w:rsid w:val="00AD4D84"/>
    <w:rPr>
      <w:b/>
      <w:bCs/>
      <w:i/>
      <w:iCs/>
      <w:color w:val="auto"/>
    </w:rPr>
  </w:style>
  <w:style w:type="character" w:styleId="SubtleReference">
    <w:name w:val="Subtle Reference"/>
    <w:basedOn w:val="DefaultParagraphFont"/>
    <w:uiPriority w:val="31"/>
    <w:qFormat/>
    <w:rsid w:val="00AD4D84"/>
    <w:rPr>
      <w:caps w:val="0"/>
      <w:smallCaps/>
      <w:color w:val="404040" w:themeColor="text1" w:themeTint="BF"/>
      <w:spacing w:val="0"/>
      <w:u w:val="single" w:color="7F7F7F" w:themeColor="text1" w:themeTint="80"/>
    </w:rPr>
  </w:style>
  <w:style w:type="character" w:styleId="IntenseReference">
    <w:name w:val="Intense Reference"/>
    <w:basedOn w:val="DefaultParagraphFont"/>
    <w:uiPriority w:val="32"/>
    <w:qFormat/>
    <w:rsid w:val="00AD4D84"/>
    <w:rPr>
      <w:b/>
      <w:bCs/>
      <w:caps w:val="0"/>
      <w:smallCaps/>
      <w:color w:val="auto"/>
      <w:spacing w:val="0"/>
      <w:u w:val="single"/>
    </w:rPr>
  </w:style>
  <w:style w:type="character" w:styleId="BookTitle">
    <w:name w:val="Book Title"/>
    <w:basedOn w:val="DefaultParagraphFont"/>
    <w:uiPriority w:val="33"/>
    <w:qFormat/>
    <w:rsid w:val="00AD4D84"/>
    <w:rPr>
      <w:b/>
      <w:bCs/>
      <w:caps w:val="0"/>
      <w:smallCaps/>
      <w:spacing w:val="0"/>
    </w:rPr>
  </w:style>
  <w:style w:type="paragraph" w:styleId="TOCHeading">
    <w:name w:val="TOC Heading"/>
    <w:basedOn w:val="Heading1"/>
    <w:next w:val="Normal"/>
    <w:uiPriority w:val="39"/>
    <w:unhideWhenUsed/>
    <w:qFormat/>
    <w:rsid w:val="00AD4D84"/>
    <w:pPr>
      <w:outlineLvl w:val="9"/>
    </w:pPr>
  </w:style>
  <w:style w:type="paragraph" w:styleId="TOC1">
    <w:name w:val="toc 1"/>
    <w:basedOn w:val="Normal"/>
    <w:next w:val="Normal"/>
    <w:autoRedefine/>
    <w:uiPriority w:val="39"/>
    <w:unhideWhenUsed/>
    <w:rsid w:val="00AD4D84"/>
    <w:pPr>
      <w:spacing w:after="100"/>
    </w:pPr>
  </w:style>
  <w:style w:type="paragraph" w:styleId="TOC2">
    <w:name w:val="toc 2"/>
    <w:basedOn w:val="Normal"/>
    <w:next w:val="Normal"/>
    <w:autoRedefine/>
    <w:uiPriority w:val="39"/>
    <w:unhideWhenUsed/>
    <w:rsid w:val="00AD4D84"/>
    <w:pPr>
      <w:spacing w:after="100"/>
      <w:ind w:left="21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2773813">
      <w:bodyDiv w:val="1"/>
      <w:marLeft w:val="0"/>
      <w:marRight w:val="0"/>
      <w:marTop w:val="0"/>
      <w:marBottom w:val="0"/>
      <w:divBdr>
        <w:top w:val="none" w:sz="0" w:space="0" w:color="auto"/>
        <w:left w:val="none" w:sz="0" w:space="0" w:color="auto"/>
        <w:bottom w:val="none" w:sz="0" w:space="0" w:color="auto"/>
        <w:right w:val="none" w:sz="0" w:space="0" w:color="auto"/>
      </w:divBdr>
    </w:div>
    <w:div w:id="739910929">
      <w:bodyDiv w:val="1"/>
      <w:marLeft w:val="0"/>
      <w:marRight w:val="0"/>
      <w:marTop w:val="0"/>
      <w:marBottom w:val="0"/>
      <w:divBdr>
        <w:top w:val="none" w:sz="0" w:space="0" w:color="auto"/>
        <w:left w:val="none" w:sz="0" w:space="0" w:color="auto"/>
        <w:bottom w:val="none" w:sz="0" w:space="0" w:color="auto"/>
        <w:right w:val="none" w:sz="0" w:space="0" w:color="auto"/>
      </w:divBdr>
    </w:div>
    <w:div w:id="809909048">
      <w:bodyDiv w:val="1"/>
      <w:marLeft w:val="0"/>
      <w:marRight w:val="0"/>
      <w:marTop w:val="0"/>
      <w:marBottom w:val="0"/>
      <w:divBdr>
        <w:top w:val="none" w:sz="0" w:space="0" w:color="auto"/>
        <w:left w:val="none" w:sz="0" w:space="0" w:color="auto"/>
        <w:bottom w:val="none" w:sz="0" w:space="0" w:color="auto"/>
        <w:right w:val="none" w:sz="0" w:space="0" w:color="auto"/>
      </w:divBdr>
    </w:div>
    <w:div w:id="902182496">
      <w:bodyDiv w:val="1"/>
      <w:marLeft w:val="0"/>
      <w:marRight w:val="0"/>
      <w:marTop w:val="0"/>
      <w:marBottom w:val="0"/>
      <w:divBdr>
        <w:top w:val="none" w:sz="0" w:space="0" w:color="auto"/>
        <w:left w:val="none" w:sz="0" w:space="0" w:color="auto"/>
        <w:bottom w:val="none" w:sz="0" w:space="0" w:color="auto"/>
        <w:right w:val="none" w:sz="0" w:space="0" w:color="auto"/>
      </w:divBdr>
    </w:div>
    <w:div w:id="1024478931">
      <w:bodyDiv w:val="1"/>
      <w:marLeft w:val="0"/>
      <w:marRight w:val="0"/>
      <w:marTop w:val="0"/>
      <w:marBottom w:val="0"/>
      <w:divBdr>
        <w:top w:val="none" w:sz="0" w:space="0" w:color="auto"/>
        <w:left w:val="none" w:sz="0" w:space="0" w:color="auto"/>
        <w:bottom w:val="none" w:sz="0" w:space="0" w:color="auto"/>
        <w:right w:val="none" w:sz="0" w:space="0" w:color="auto"/>
      </w:divBdr>
    </w:div>
    <w:div w:id="1256590768">
      <w:bodyDiv w:val="1"/>
      <w:marLeft w:val="0"/>
      <w:marRight w:val="0"/>
      <w:marTop w:val="0"/>
      <w:marBottom w:val="0"/>
      <w:divBdr>
        <w:top w:val="none" w:sz="0" w:space="0" w:color="auto"/>
        <w:left w:val="none" w:sz="0" w:space="0" w:color="auto"/>
        <w:bottom w:val="none" w:sz="0" w:space="0" w:color="auto"/>
        <w:right w:val="none" w:sz="0" w:space="0" w:color="auto"/>
      </w:divBdr>
    </w:div>
    <w:div w:id="1291789024">
      <w:bodyDiv w:val="1"/>
      <w:marLeft w:val="0"/>
      <w:marRight w:val="0"/>
      <w:marTop w:val="0"/>
      <w:marBottom w:val="0"/>
      <w:divBdr>
        <w:top w:val="none" w:sz="0" w:space="0" w:color="auto"/>
        <w:left w:val="none" w:sz="0" w:space="0" w:color="auto"/>
        <w:bottom w:val="none" w:sz="0" w:space="0" w:color="auto"/>
        <w:right w:val="none" w:sz="0" w:space="0" w:color="auto"/>
      </w:divBdr>
    </w:div>
    <w:div w:id="1335111601">
      <w:bodyDiv w:val="1"/>
      <w:marLeft w:val="0"/>
      <w:marRight w:val="0"/>
      <w:marTop w:val="0"/>
      <w:marBottom w:val="0"/>
      <w:divBdr>
        <w:top w:val="none" w:sz="0" w:space="0" w:color="auto"/>
        <w:left w:val="none" w:sz="0" w:space="0" w:color="auto"/>
        <w:bottom w:val="none" w:sz="0" w:space="0" w:color="auto"/>
        <w:right w:val="none" w:sz="0" w:space="0" w:color="auto"/>
      </w:divBdr>
    </w:div>
    <w:div w:id="1439444146">
      <w:bodyDiv w:val="1"/>
      <w:marLeft w:val="0"/>
      <w:marRight w:val="0"/>
      <w:marTop w:val="0"/>
      <w:marBottom w:val="0"/>
      <w:divBdr>
        <w:top w:val="none" w:sz="0" w:space="0" w:color="auto"/>
        <w:left w:val="none" w:sz="0" w:space="0" w:color="auto"/>
        <w:bottom w:val="none" w:sz="0" w:space="0" w:color="auto"/>
        <w:right w:val="none" w:sz="0" w:space="0" w:color="auto"/>
      </w:divBdr>
    </w:div>
    <w:div w:id="1459762253">
      <w:bodyDiv w:val="1"/>
      <w:marLeft w:val="0"/>
      <w:marRight w:val="0"/>
      <w:marTop w:val="0"/>
      <w:marBottom w:val="0"/>
      <w:divBdr>
        <w:top w:val="none" w:sz="0" w:space="0" w:color="auto"/>
        <w:left w:val="none" w:sz="0" w:space="0" w:color="auto"/>
        <w:bottom w:val="none" w:sz="0" w:space="0" w:color="auto"/>
        <w:right w:val="none" w:sz="0" w:space="0" w:color="auto"/>
      </w:divBdr>
    </w:div>
    <w:div w:id="1505170797">
      <w:bodyDiv w:val="1"/>
      <w:marLeft w:val="0"/>
      <w:marRight w:val="0"/>
      <w:marTop w:val="0"/>
      <w:marBottom w:val="0"/>
      <w:divBdr>
        <w:top w:val="none" w:sz="0" w:space="0" w:color="auto"/>
        <w:left w:val="none" w:sz="0" w:space="0" w:color="auto"/>
        <w:bottom w:val="none" w:sz="0" w:space="0" w:color="auto"/>
        <w:right w:val="none" w:sz="0" w:space="0" w:color="auto"/>
      </w:divBdr>
    </w:div>
    <w:div w:id="1584953089">
      <w:bodyDiv w:val="1"/>
      <w:marLeft w:val="0"/>
      <w:marRight w:val="0"/>
      <w:marTop w:val="0"/>
      <w:marBottom w:val="0"/>
      <w:divBdr>
        <w:top w:val="none" w:sz="0" w:space="0" w:color="auto"/>
        <w:left w:val="none" w:sz="0" w:space="0" w:color="auto"/>
        <w:bottom w:val="none" w:sz="0" w:space="0" w:color="auto"/>
        <w:right w:val="none" w:sz="0" w:space="0" w:color="auto"/>
      </w:divBdr>
    </w:div>
    <w:div w:id="1638410886">
      <w:bodyDiv w:val="1"/>
      <w:marLeft w:val="0"/>
      <w:marRight w:val="0"/>
      <w:marTop w:val="0"/>
      <w:marBottom w:val="0"/>
      <w:divBdr>
        <w:top w:val="none" w:sz="0" w:space="0" w:color="auto"/>
        <w:left w:val="none" w:sz="0" w:space="0" w:color="auto"/>
        <w:bottom w:val="none" w:sz="0" w:space="0" w:color="auto"/>
        <w:right w:val="none" w:sz="0" w:space="0" w:color="auto"/>
      </w:divBdr>
    </w:div>
    <w:div w:id="1961765119">
      <w:bodyDiv w:val="1"/>
      <w:marLeft w:val="0"/>
      <w:marRight w:val="0"/>
      <w:marTop w:val="0"/>
      <w:marBottom w:val="0"/>
      <w:divBdr>
        <w:top w:val="none" w:sz="0" w:space="0" w:color="auto"/>
        <w:left w:val="none" w:sz="0" w:space="0" w:color="auto"/>
        <w:bottom w:val="none" w:sz="0" w:space="0" w:color="auto"/>
        <w:right w:val="none" w:sz="0" w:space="0" w:color="auto"/>
      </w:divBdr>
    </w:div>
    <w:div w:id="1984693997">
      <w:bodyDiv w:val="1"/>
      <w:marLeft w:val="0"/>
      <w:marRight w:val="0"/>
      <w:marTop w:val="0"/>
      <w:marBottom w:val="0"/>
      <w:divBdr>
        <w:top w:val="none" w:sz="0" w:space="0" w:color="auto"/>
        <w:left w:val="none" w:sz="0" w:space="0" w:color="auto"/>
        <w:bottom w:val="none" w:sz="0" w:space="0" w:color="auto"/>
        <w:right w:val="none" w:sz="0" w:space="0" w:color="auto"/>
      </w:divBdr>
    </w:div>
    <w:div w:id="20172659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hyperlink" Target="https://www.gla.ac.uk/myglasgow/leads/events/index.html/event/11485" TargetMode="External"/><Relationship Id="rId26" Type="http://schemas.openxmlformats.org/officeDocument/2006/relationships/hyperlink" Target="https://www.youtube.com/watch?v=eI8jSU6RRsI" TargetMode="External"/><Relationship Id="rId39" Type="http://schemas.openxmlformats.org/officeDocument/2006/relationships/hyperlink" Target="https://www.gla.ac.uk/research/strategy/ourpolicies/ethics/" TargetMode="External"/><Relationship Id="rId21" Type="http://schemas.openxmlformats.org/officeDocument/2006/relationships/hyperlink" Target="https://drive.google.com/file/d/1QkZqPX9jgPIIkCR3Q9VEKKUwsRY5C-T1/view?usp=sharing" TargetMode="External"/><Relationship Id="rId34" Type="http://schemas.openxmlformats.org/officeDocument/2006/relationships/hyperlink" Target="https://www.gla.ac.uk/selfservice" TargetMode="External"/><Relationship Id="rId42" Type="http://schemas.openxmlformats.org/officeDocument/2006/relationships/hyperlink" Target="https://doi.org/10.1007/978-981-10-5251-4_103" TargetMode="External"/><Relationship Id="rId47" Type="http://schemas.openxmlformats.org/officeDocument/2006/relationships/hyperlink" Target="https://activehighered.blog/2019/08/19/how-to-get-back-into-academic-writing/" TargetMode="External"/><Relationship Id="rId50" Type="http://schemas.openxmlformats.org/officeDocument/2006/relationships/hyperlink" Target="https://www.dcu.ie/nidl/resources/online-journals.shtml" TargetMode="External"/><Relationship Id="rId55" Type="http://schemas.openxmlformats.org/officeDocument/2006/relationships/hyperlink" Target="https://www.youtube.com/playlist?list=PLUtE5AlmlvhUyy9VFH-2uFRXMhIobM4cj" TargetMode="External"/><Relationship Id="rId7" Type="http://schemas.openxmlformats.org/officeDocument/2006/relationships/settings" Target="settings.xml"/><Relationship Id="rId12" Type="http://schemas.openxmlformats.org/officeDocument/2006/relationships/hyperlink" Target="https://mm.tt/1365616325?t=60QxBONf3C" TargetMode="External"/><Relationship Id="rId17" Type="http://schemas.openxmlformats.org/officeDocument/2006/relationships/hyperlink" Target="https://event.bookitbee.com/25413/identifying-collaboration-opportunities" TargetMode="External"/><Relationship Id="rId25" Type="http://schemas.openxmlformats.org/officeDocument/2006/relationships/hyperlink" Target="https://www.gla.ac.uk/myglasgow/leads/events/index.html/event/11485" TargetMode="External"/><Relationship Id="rId33" Type="http://schemas.openxmlformats.org/officeDocument/2006/relationships/hyperlink" Target="https://www.gla.ac.uk/selfservice" TargetMode="External"/><Relationship Id="rId38" Type="http://schemas.openxmlformats.org/officeDocument/2006/relationships/hyperlink" Target="https://www.gla.ac.uk/selfservice" TargetMode="External"/><Relationship Id="rId46" Type="http://schemas.openxmlformats.org/officeDocument/2006/relationships/hyperlink" Target="https://doi.org/10.4102/curationis.v16i2.1396" TargetMode="External"/><Relationship Id="rId59"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teams.microsoft.com/l/team/19%3a34706628dab34db2b73b028244d987f6%40thread.skype/conversations?groupId=0bfcf7ff-4ee5-4066-a56b-daa01a25cc52&amp;tenantId=6e725c29-763a-4f50-81f2-2e254f0133c8" TargetMode="External"/><Relationship Id="rId20" Type="http://schemas.openxmlformats.org/officeDocument/2006/relationships/hyperlink" Target="https://www.gla.ac.uk/myglasgow/library/staff/researchsupport" TargetMode="External"/><Relationship Id="rId29" Type="http://schemas.openxmlformats.org/officeDocument/2006/relationships/hyperlink" Target="http://www.stats.gla.ac.uk/steps/glossary/sampling.html" TargetMode="External"/><Relationship Id="rId41" Type="http://schemas.openxmlformats.org/officeDocument/2006/relationships/hyperlink" Target="https://dx-doi-org.ezproxy.lib.gla.ac.uk/10.4135/9781452218403" TargetMode="External"/><Relationship Id="rId54" Type="http://schemas.openxmlformats.org/officeDocument/2006/relationships/hyperlink" Target="https://uofglasgow.zoom.us/j/462842297"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hyperlink" Target="https://www.ingentaconnect.com/" TargetMode="External"/><Relationship Id="rId32" Type="http://schemas.openxmlformats.org/officeDocument/2006/relationships/hyperlink" Target="https://www.gla.ac.uk/selfservice" TargetMode="External"/><Relationship Id="rId37" Type="http://schemas.openxmlformats.org/officeDocument/2006/relationships/hyperlink" Target="https://www.gla.ac.uk/myglasgow/staff/theresearchgateway/" TargetMode="External"/><Relationship Id="rId40" Type="http://schemas.openxmlformats.org/officeDocument/2006/relationships/hyperlink" Target="https://event.bookitbee.com/university-of-glasgow-library-events" TargetMode="External"/><Relationship Id="rId45" Type="http://schemas.openxmlformats.org/officeDocument/2006/relationships/hyperlink" Target="http://dx.doi.org/10.1046/j.1440-172X.1998.00105.x" TargetMode="External"/><Relationship Id="rId53" Type="http://schemas.openxmlformats.org/officeDocument/2006/relationships/hyperlink" Target="https://eric.ed.gov" TargetMode="External"/><Relationship Id="rId58"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eleanor.lib.gla.ac.uk/record=b3146753" TargetMode="External"/><Relationship Id="rId23" Type="http://schemas.openxmlformats.org/officeDocument/2006/relationships/hyperlink" Target="https://www.jstor.org/" TargetMode="External"/><Relationship Id="rId28" Type="http://schemas.openxmlformats.org/officeDocument/2006/relationships/hyperlink" Target="https://sway.office.com/Hg8FfzfRlnB66A48?ref=Link" TargetMode="External"/><Relationship Id="rId36" Type="http://schemas.openxmlformats.org/officeDocument/2006/relationships/hyperlink" Target="https://www.mindmeister.com/1372878760?t=60QxBONf3C" TargetMode="External"/><Relationship Id="rId49" Type="http://schemas.openxmlformats.org/officeDocument/2006/relationships/hyperlink" Target="https://drive.google.com/file/d/1QkZqPX9jgPIIkCR3Q9VEKKUwsRY5C-T1/view?usp=sharing" TargetMode="External"/><Relationship Id="rId57"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hyperlink" Target="https://www.gla.ac.uk/myglasgow/leads/goodpractice/cpd/" TargetMode="External"/><Relationship Id="rId31" Type="http://schemas.openxmlformats.org/officeDocument/2006/relationships/hyperlink" Target="https://www.gla.ac.uk/selfservice" TargetMode="External"/><Relationship Id="rId44" Type="http://schemas.openxmlformats.org/officeDocument/2006/relationships/hyperlink" Target="https://www.statisticshowto.datasciencecentral.com/reliability-validity-definitions-examples/" TargetMode="External"/><Relationship Id="rId52" Type="http://schemas.openxmlformats.org/officeDocument/2006/relationships/hyperlink" Target="https://www.ingentaconnect.com/"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svg"/><Relationship Id="rId22" Type="http://schemas.openxmlformats.org/officeDocument/2006/relationships/hyperlink" Target="https://www.dcu.ie/nidl/resources/online-journals.shtml" TargetMode="External"/><Relationship Id="rId27" Type="http://schemas.openxmlformats.org/officeDocument/2006/relationships/hyperlink" Target="https://www.youtube.com/watch?v=zQFSNB-0sfQ&amp;list=PL6EF44B354AD54CA0&amp;index=2&amp;t=2s" TargetMode="External"/><Relationship Id="rId30" Type="http://schemas.openxmlformats.org/officeDocument/2006/relationships/hyperlink" Target="http://methods.sagepub.com.ezproxy.lib.gla.ac.uk/reference/the-sage-dictionary-of-social-research-methods" TargetMode="External"/><Relationship Id="rId35" Type="http://schemas.openxmlformats.org/officeDocument/2006/relationships/hyperlink" Target="https://www.gla.ac.uk/selfservice" TargetMode="External"/><Relationship Id="rId43" Type="http://schemas.openxmlformats.org/officeDocument/2006/relationships/hyperlink" Target="http://www.stats.gla.ac.uk/steps/glossary/paired_data.html" TargetMode="External"/><Relationship Id="rId48" Type="http://schemas.openxmlformats.org/officeDocument/2006/relationships/hyperlink" Target="https://uofglasgow.zoom.us/j/553720814" TargetMode="External"/><Relationship Id="rId56" Type="http://schemas.openxmlformats.org/officeDocument/2006/relationships/hyperlink" Target="https://event.bookitbee.com/25414/orcid-enlighten-and-research-identifiers" TargetMode="External"/><Relationship Id="rId8" Type="http://schemas.openxmlformats.org/officeDocument/2006/relationships/webSettings" Target="webSettings.xml"/><Relationship Id="rId51" Type="http://schemas.openxmlformats.org/officeDocument/2006/relationships/hyperlink" Target="https://www.jstor.org/" TargetMode="Externa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Red Violet">
      <a:dk1>
        <a:sysClr val="windowText" lastClr="000000"/>
      </a:dk1>
      <a:lt1>
        <a:sysClr val="window" lastClr="FFFFFF"/>
      </a:lt1>
      <a:dk2>
        <a:srgbClr val="454551"/>
      </a:dk2>
      <a:lt2>
        <a:srgbClr val="D8D9DC"/>
      </a:lt2>
      <a:accent1>
        <a:srgbClr val="E32D91"/>
      </a:accent1>
      <a:accent2>
        <a:srgbClr val="C830CC"/>
      </a:accent2>
      <a:accent3>
        <a:srgbClr val="4EA6DC"/>
      </a:accent3>
      <a:accent4>
        <a:srgbClr val="4775E7"/>
      </a:accent4>
      <a:accent5>
        <a:srgbClr val="8971E1"/>
      </a:accent5>
      <a:accent6>
        <a:srgbClr val="D54773"/>
      </a:accent6>
      <a:hlink>
        <a:srgbClr val="6B9F25"/>
      </a:hlink>
      <a:folHlink>
        <a:srgbClr val="8C8C8C"/>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EA5A3C6E6456D6419494150D26A2F90B" ma:contentTypeVersion="33" ma:contentTypeDescription="Create a new document." ma:contentTypeScope="" ma:versionID="2620f3defc01582754363ce9265f281d">
  <xsd:schema xmlns:xsd="http://www.w3.org/2001/XMLSchema" xmlns:xs="http://www.w3.org/2001/XMLSchema" xmlns:p="http://schemas.microsoft.com/office/2006/metadata/properties" xmlns:ns1="http://schemas.microsoft.com/sharepoint/v3" xmlns:ns3="b0132009-0bd6-4377-b691-535b8bee168c" xmlns:ns4="b45d07f7-5cab-41c3-b41d-2a34dd52de4a" targetNamespace="http://schemas.microsoft.com/office/2006/metadata/properties" ma:root="true" ma:fieldsID="5d2c6f65e14bfcace62ccee67c121e77" ns1:_="" ns3:_="" ns4:_="">
    <xsd:import namespace="http://schemas.microsoft.com/sharepoint/v3"/>
    <xsd:import namespace="b0132009-0bd6-4377-b691-535b8bee168c"/>
    <xsd:import namespace="b45d07f7-5cab-41c3-b41d-2a34dd52de4a"/>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1:_ip_UnifiedCompliancePolicyProperties" minOccurs="0"/>
                <xsd:element ref="ns1:_ip_UnifiedCompliancePolicyUIAction" minOccurs="0"/>
                <xsd:element ref="ns4:MediaServiceOCR" minOccurs="0"/>
                <xsd:element ref="ns4:MediaServiceDateTaken" minOccurs="0"/>
                <xsd:element ref="ns4:MediaServiceLocation" minOccurs="0"/>
                <xsd:element ref="ns4:MediaServiceEventHashCode" minOccurs="0"/>
                <xsd:element ref="ns4:MediaServiceGenerationTime" minOccurs="0"/>
                <xsd:element ref="ns4:NotebookType" minOccurs="0"/>
                <xsd:element ref="ns4:FolderType" minOccurs="0"/>
                <xsd:element ref="ns4:CultureName" minOccurs="0"/>
                <xsd:element ref="ns4:AppVersion" minOccurs="0"/>
                <xsd:element ref="ns4:TeamsChannelId" minOccurs="0"/>
                <xsd:element ref="ns4:Owner" minOccurs="0"/>
                <xsd:element ref="ns4:Math_Settings" minOccurs="0"/>
                <xsd:element ref="ns4:DefaultSectionNames" minOccurs="0"/>
                <xsd:element ref="ns4:Templates" minOccurs="0"/>
                <xsd:element ref="ns4:Teachers" minOccurs="0"/>
                <xsd:element ref="ns4:Students" minOccurs="0"/>
                <xsd:element ref="ns4:Student_Groups" minOccurs="0"/>
                <xsd:element ref="ns4:Distribution_Groups" minOccurs="0"/>
                <xsd:element ref="ns4:LMS_Mappings" minOccurs="0"/>
                <xsd:element ref="ns4:Invited_Teachers" minOccurs="0"/>
                <xsd:element ref="ns4:Invited_Students" minOccurs="0"/>
                <xsd:element ref="ns4:Self_Registration_Enabled" minOccurs="0"/>
                <xsd:element ref="ns4:Has_Teacher_Only_SectionGroup" minOccurs="0"/>
                <xsd:element ref="ns4:Is_Collaboration_Space_Locked" minOccurs="0"/>
                <xsd:element ref="ns4:IsNotebookLocke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4" nillable="true" ma:displayName="Unified Compliance Policy Properties" ma:description="" ma:hidden="true" ma:internalName="_ip_UnifiedCompliancePolicyProperties">
      <xsd:simpleType>
        <xsd:restriction base="dms:Note"/>
      </xsd:simpleType>
    </xsd:element>
    <xsd:element name="_ip_UnifiedCompliancePolicyUIAction" ma:index="15"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0132009-0bd6-4377-b691-535b8bee168c"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45d07f7-5cab-41c3-b41d-2a34dd52de4a"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AutoTags" ma:index="13" nillable="true" ma:displayName="MediaServiceAutoTags" ma:description="" ma:internalName="MediaServiceAutoTags" ma:readOnly="true">
      <xsd:simpleType>
        <xsd:restriction base="dms:Text"/>
      </xsd:simpleType>
    </xsd:element>
    <xsd:element name="MediaServiceOCR" ma:index="16" nillable="true" ma:displayName="MediaServiceOCR" ma:internalName="MediaServiceOCR" ma:readOnly="true">
      <xsd:simpleType>
        <xsd:restriction base="dms:Note">
          <xsd:maxLength value="255"/>
        </xsd:restriction>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MediaServiceLocation" ma:internalName="MediaServiceLocation"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NotebookType" ma:index="21" nillable="true" ma:displayName="Notebook Type" ma:internalName="NotebookType">
      <xsd:simpleType>
        <xsd:restriction base="dms:Text"/>
      </xsd:simpleType>
    </xsd:element>
    <xsd:element name="FolderType" ma:index="22" nillable="true" ma:displayName="Folder Type" ma:internalName="FolderType">
      <xsd:simpleType>
        <xsd:restriction base="dms:Text"/>
      </xsd:simpleType>
    </xsd:element>
    <xsd:element name="CultureName" ma:index="23" nillable="true" ma:displayName="Culture Name" ma:internalName="CultureName">
      <xsd:simpleType>
        <xsd:restriction base="dms:Text"/>
      </xsd:simpleType>
    </xsd:element>
    <xsd:element name="AppVersion" ma:index="24" nillable="true" ma:displayName="App Version" ma:internalName="AppVersion">
      <xsd:simpleType>
        <xsd:restriction base="dms:Text"/>
      </xsd:simpleType>
    </xsd:element>
    <xsd:element name="TeamsChannelId" ma:index="25" nillable="true" ma:displayName="Teams Channel Id" ma:internalName="TeamsChannelId">
      <xsd:simpleType>
        <xsd:restriction base="dms:Text"/>
      </xsd:simpleType>
    </xsd:element>
    <xsd:element name="Owner" ma:index="26" nillable="true" ma:displayName="Owner" ma:internalName="Own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ath_Settings" ma:index="27" nillable="true" ma:displayName="Math Settings" ma:internalName="Math_Settings">
      <xsd:simpleType>
        <xsd:restriction base="dms:Text"/>
      </xsd:simpleType>
    </xsd:element>
    <xsd:element name="DefaultSectionNames" ma:index="28" nillable="true" ma:displayName="Default Section Names" ma:internalName="DefaultSectionNames">
      <xsd:simpleType>
        <xsd:restriction base="dms:Note">
          <xsd:maxLength value="255"/>
        </xsd:restriction>
      </xsd:simpleType>
    </xsd:element>
    <xsd:element name="Templates" ma:index="29" nillable="true" ma:displayName="Templates" ma:internalName="Templates">
      <xsd:simpleType>
        <xsd:restriction base="dms:Note">
          <xsd:maxLength value="255"/>
        </xsd:restriction>
      </xsd:simpleType>
    </xsd:element>
    <xsd:element name="Teachers" ma:index="30" nillable="true" ma:displayName="Teachers" ma:internalName="Teacher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s" ma:index="31" nillable="true" ma:displayName="Students" ma:internalName="Student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_Groups" ma:index="32" nillable="true" ma:displayName="Student Groups" ma:internalName="Student_Group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istribution_Groups" ma:index="33" nillable="true" ma:displayName="Distribution Groups" ma:internalName="Distribution_Groups">
      <xsd:simpleType>
        <xsd:restriction base="dms:Note">
          <xsd:maxLength value="255"/>
        </xsd:restriction>
      </xsd:simpleType>
    </xsd:element>
    <xsd:element name="LMS_Mappings" ma:index="34" nillable="true" ma:displayName="LMS Mappings" ma:internalName="LMS_Mappings">
      <xsd:simpleType>
        <xsd:restriction base="dms:Note">
          <xsd:maxLength value="255"/>
        </xsd:restriction>
      </xsd:simpleType>
    </xsd:element>
    <xsd:element name="Invited_Teachers" ma:index="35" nillable="true" ma:displayName="Invited Teachers" ma:internalName="Invited_Teachers">
      <xsd:simpleType>
        <xsd:restriction base="dms:Note">
          <xsd:maxLength value="255"/>
        </xsd:restriction>
      </xsd:simpleType>
    </xsd:element>
    <xsd:element name="Invited_Students" ma:index="36" nillable="true" ma:displayName="Invited Students" ma:internalName="Invited_Students">
      <xsd:simpleType>
        <xsd:restriction base="dms:Note">
          <xsd:maxLength value="255"/>
        </xsd:restriction>
      </xsd:simpleType>
    </xsd:element>
    <xsd:element name="Self_Registration_Enabled" ma:index="37" nillable="true" ma:displayName="Self Registration Enabled" ma:internalName="Self_Registration_Enabled">
      <xsd:simpleType>
        <xsd:restriction base="dms:Boolean"/>
      </xsd:simpleType>
    </xsd:element>
    <xsd:element name="Has_Teacher_Only_SectionGroup" ma:index="38" nillable="true" ma:displayName="Has Teacher Only SectionGroup" ma:internalName="Has_Teacher_Only_SectionGroup">
      <xsd:simpleType>
        <xsd:restriction base="dms:Boolean"/>
      </xsd:simpleType>
    </xsd:element>
    <xsd:element name="Is_Collaboration_Space_Locked" ma:index="39" nillable="true" ma:displayName="Is Collaboration Space Locked" ma:internalName="Is_Collaboration_Space_Locked">
      <xsd:simpleType>
        <xsd:restriction base="dms:Boolean"/>
      </xsd:simpleType>
    </xsd:element>
    <xsd:element name="IsNotebookLocked" ma:index="40" nillable="true" ma:displayName="Is Notebook Locked" ma:internalName="IsNotebookLocked">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Math_Settings xmlns="b45d07f7-5cab-41c3-b41d-2a34dd52de4a" xsi:nil="true"/>
    <_ip_UnifiedCompliancePolicyUIAction xmlns="http://schemas.microsoft.com/sharepoint/v3" xsi:nil="true"/>
    <Invited_Students xmlns="b45d07f7-5cab-41c3-b41d-2a34dd52de4a" xsi:nil="true"/>
    <Is_Collaboration_Space_Locked xmlns="b45d07f7-5cab-41c3-b41d-2a34dd52de4a" xsi:nil="true"/>
    <Templates xmlns="b45d07f7-5cab-41c3-b41d-2a34dd52de4a" xsi:nil="true"/>
    <Self_Registration_Enabled xmlns="b45d07f7-5cab-41c3-b41d-2a34dd52de4a" xsi:nil="true"/>
    <FolderType xmlns="b45d07f7-5cab-41c3-b41d-2a34dd52de4a" xsi:nil="true"/>
    <Teachers xmlns="b45d07f7-5cab-41c3-b41d-2a34dd52de4a">
      <UserInfo>
        <DisplayName/>
        <AccountId xsi:nil="true"/>
        <AccountType/>
      </UserInfo>
    </Teachers>
    <Student_Groups xmlns="b45d07f7-5cab-41c3-b41d-2a34dd52de4a">
      <UserInfo>
        <DisplayName/>
        <AccountId xsi:nil="true"/>
        <AccountType/>
      </UserInfo>
    </Student_Groups>
    <AppVersion xmlns="b45d07f7-5cab-41c3-b41d-2a34dd52de4a" xsi:nil="true"/>
    <LMS_Mappings xmlns="b45d07f7-5cab-41c3-b41d-2a34dd52de4a" xsi:nil="true"/>
    <DefaultSectionNames xmlns="b45d07f7-5cab-41c3-b41d-2a34dd52de4a" xsi:nil="true"/>
    <CultureName xmlns="b45d07f7-5cab-41c3-b41d-2a34dd52de4a" xsi:nil="true"/>
    <Students xmlns="b45d07f7-5cab-41c3-b41d-2a34dd52de4a">
      <UserInfo>
        <DisplayName/>
        <AccountId xsi:nil="true"/>
        <AccountType/>
      </UserInfo>
    </Students>
    <_ip_UnifiedCompliancePolicyProperties xmlns="http://schemas.microsoft.com/sharepoint/v3" xsi:nil="true"/>
    <TeamsChannelId xmlns="b45d07f7-5cab-41c3-b41d-2a34dd52de4a" xsi:nil="true"/>
    <Has_Teacher_Only_SectionGroup xmlns="b45d07f7-5cab-41c3-b41d-2a34dd52de4a" xsi:nil="true"/>
    <Owner xmlns="b45d07f7-5cab-41c3-b41d-2a34dd52de4a">
      <UserInfo>
        <DisplayName/>
        <AccountId xsi:nil="true"/>
        <AccountType/>
      </UserInfo>
    </Owner>
    <Distribution_Groups xmlns="b45d07f7-5cab-41c3-b41d-2a34dd52de4a" xsi:nil="true"/>
    <IsNotebookLocked xmlns="b45d07f7-5cab-41c3-b41d-2a34dd52de4a" xsi:nil="true"/>
    <NotebookType xmlns="b45d07f7-5cab-41c3-b41d-2a34dd52de4a" xsi:nil="true"/>
    <Invited_Teachers xmlns="b45d07f7-5cab-41c3-b41d-2a34dd52de4a"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916BB4-756F-49B0-9A88-91741D5486AF}">
  <ds:schemaRefs>
    <ds:schemaRef ds:uri="http://schemas.microsoft.com/sharepoint/v3/contenttype/forms"/>
  </ds:schemaRefs>
</ds:datastoreItem>
</file>

<file path=customXml/itemProps2.xml><?xml version="1.0" encoding="utf-8"?>
<ds:datastoreItem xmlns:ds="http://schemas.openxmlformats.org/officeDocument/2006/customXml" ds:itemID="{A7869C5C-E48A-4A96-9D69-11067775522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b0132009-0bd6-4377-b691-535b8bee168c"/>
    <ds:schemaRef ds:uri="b45d07f7-5cab-41c3-b41d-2a34dd52de4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57EED87-9C28-44E4-AC7D-DF664867A186}">
  <ds:schemaRefs>
    <ds:schemaRef ds:uri="http://schemas.microsoft.com/office/2006/metadata/properties"/>
    <ds:schemaRef ds:uri="http://schemas.microsoft.com/office/infopath/2007/PartnerControls"/>
    <ds:schemaRef ds:uri="b45d07f7-5cab-41c3-b41d-2a34dd52de4a"/>
    <ds:schemaRef ds:uri="http://schemas.microsoft.com/sharepoint/v3"/>
  </ds:schemaRefs>
</ds:datastoreItem>
</file>

<file path=customXml/itemProps4.xml><?xml version="1.0" encoding="utf-8"?>
<ds:datastoreItem xmlns:ds="http://schemas.openxmlformats.org/officeDocument/2006/customXml" ds:itemID="{6F49FD5A-F4D1-4452-87F3-89F3F143B4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4036</Words>
  <Characters>23011</Characters>
  <Application>Microsoft Office Word</Application>
  <DocSecurity>0</DocSecurity>
  <Lines>191</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Nathalie Sheridan</dc:creator>
  <cp:keywords/>
  <dc:description/>
  <cp:lastModifiedBy>Nathalie Sheridan</cp:lastModifiedBy>
  <cp:revision>2</cp:revision>
  <dcterms:created xsi:type="dcterms:W3CDTF">2019-11-29T20:18:00Z</dcterms:created>
  <dcterms:modified xsi:type="dcterms:W3CDTF">2019-11-29T20:18:00Z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0x010100EA5A3C6E6456D6419494150D26A2F90B</vt:lpwstr>
  </property>
</Properties>
</file>